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5.xml"/>
  <Override ContentType="application/vnd.openxmlformats-officedocument.wordprocessingml.footer+xml" PartName="/word/footer17.xml"/>
  <Override ContentType="application/vnd.openxmlformats-officedocument.wordprocessingml.footer+xml" PartName="/word/footer19.xml"/>
  <Override ContentType="application/vnd.openxmlformats-officedocument.wordprocessingml.footer+xml" PartName="/word/footer2.xml"/>
  <Override ContentType="application/vnd.openxmlformats-officedocument.wordprocessingml.footer+xml" PartName="/word/footer21.xml"/>
  <Override ContentType="application/vnd.openxmlformats-officedocument.wordprocessingml.footer+xml" PartName="/word/footer4.xml"/>
  <Override ContentType="application/vnd.openxmlformats-officedocument.wordprocessingml.footer+xml" PartName="/word/footer8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4.xml"/>
  <Override ContentType="application/vnd.openxmlformats-officedocument.wordprocessingml.header+xml" PartName="/word/header16.xml"/>
  <Override ContentType="application/vnd.openxmlformats-officedocument.wordprocessingml.header+xml" PartName="/word/header18.xml"/>
  <Override ContentType="application/vnd.openxmlformats-officedocument.wordprocessingml.header+xml" PartName="/word/header20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-147"/>
        <w:tblLayout w:type="fixed"/>
      </w:tblPr>
      <w:tblGrid>
        <w:gridCol w:w="4676"/>
        <w:gridCol w:w="4826"/>
      </w:tblGrid>
      <w:tr>
        <w:trPr>
          <w:trHeight w:hRule="atLeast" w:val="1290"/>
        </w:trPr>
        <w:tc>
          <w:tcPr>
            <w:tcW w:type="dxa" w:w="46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widowControl w:val="0"/>
              <w:spacing w:after="120" w:line="240" w:lineRule="auto"/>
              <w:ind w:right="449"/>
              <w:jc w:val="center"/>
              <w:rPr>
                <w:sz w:val="28"/>
              </w:rPr>
            </w:pPr>
          </w:p>
        </w:tc>
        <w:tc>
          <w:tcPr>
            <w:tcW w:type="dxa" w:w="482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widowControl w:val="0"/>
              <w:spacing w:line="240" w:lineRule="auto"/>
              <w:ind/>
              <w:jc w:val="center"/>
              <w:rPr>
                <w:caps w:val="1"/>
                <w:sz w:val="28"/>
              </w:rPr>
            </w:pPr>
            <w:r>
              <w:rPr>
                <w:caps w:val="1"/>
                <w:sz w:val="28"/>
              </w:rPr>
              <w:t>УТВЕРЖДЕН</w:t>
            </w:r>
          </w:p>
          <w:p w14:paraId="4D000000">
            <w:pPr>
              <w:widowControl w:val="0"/>
              <w:spacing w:line="240" w:lineRule="auto"/>
              <w:ind/>
              <w:jc w:val="center"/>
              <w:rPr>
                <w:b w:val="1"/>
                <w:caps w:val="1"/>
                <w:sz w:val="28"/>
              </w:rPr>
            </w:pPr>
            <w:r>
              <w:rPr>
                <w:sz w:val="28"/>
              </w:rPr>
              <w:t>приказом Министерства цифрового развития и связи Кузбасса</w:t>
            </w:r>
          </w:p>
          <w:p w14:paraId="4E000000">
            <w:pPr>
              <w:widowControl w:val="0"/>
              <w:spacing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19.04.2023</w:t>
            </w:r>
            <w:r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35</w:t>
            </w:r>
            <w:r>
              <w:rPr>
                <w:sz w:val="28"/>
              </w:rPr>
              <w:t xml:space="preserve"> - п</w:t>
            </w:r>
          </w:p>
        </w:tc>
      </w:tr>
    </w:tbl>
    <w:p w14:paraId="4F000000">
      <w:pPr>
        <w:spacing w:line="240" w:lineRule="auto"/>
        <w:ind/>
        <w:jc w:val="center"/>
        <w:rPr>
          <w:b w:val="1"/>
          <w:sz w:val="32"/>
        </w:rPr>
      </w:pPr>
    </w:p>
    <w:p w14:paraId="50000000">
      <w:pPr>
        <w:spacing w:line="240" w:lineRule="auto"/>
        <w:ind/>
        <w:jc w:val="center"/>
        <w:rPr>
          <w:b w:val="1"/>
          <w:sz w:val="32"/>
        </w:rPr>
      </w:pPr>
    </w:p>
    <w:p w14:paraId="51000000">
      <w:pPr>
        <w:spacing w:line="240" w:lineRule="auto"/>
        <w:ind/>
        <w:jc w:val="center"/>
        <w:rPr>
          <w:b w:val="1"/>
          <w:sz w:val="32"/>
        </w:rPr>
      </w:pPr>
    </w:p>
    <w:p w14:paraId="52000000">
      <w:pPr>
        <w:spacing w:line="240" w:lineRule="auto"/>
        <w:ind/>
        <w:jc w:val="center"/>
        <w:rPr>
          <w:b w:val="1"/>
          <w:sz w:val="32"/>
        </w:rPr>
      </w:pPr>
    </w:p>
    <w:p w14:paraId="53000000">
      <w:pPr>
        <w:spacing w:line="240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РЕГЛАМЕНТ</w:t>
      </w:r>
    </w:p>
    <w:p w14:paraId="54000000">
      <w:pPr>
        <w:spacing w:line="240" w:lineRule="auto"/>
        <w:ind/>
        <w:jc w:val="center"/>
        <w:rPr>
          <w:b w:val="1"/>
          <w:sz w:val="32"/>
        </w:rPr>
      </w:pPr>
    </w:p>
    <w:p w14:paraId="5500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ПОДКЛЮЧЕНИЯ К ГОСУДАРСТВЕННОЙ ИНФОРМАЦИОННОЙ СИСТЕМЕ «ЭЛЕКТРОННЫЙ ДОКУМЕНТООБОРОТ ПРАВИТЕЛЬСТВА КЕМЕРОВСКОЙ ОБЛАСТИ - КУЗБАССА» </w:t>
      </w:r>
    </w:p>
    <w:p w14:paraId="56000000">
      <w:pPr>
        <w:ind/>
        <w:jc w:val="center"/>
        <w:rPr>
          <w:sz w:val="28"/>
        </w:rPr>
      </w:pPr>
    </w:p>
    <w:p w14:paraId="57000000">
      <w:pPr>
        <w:ind/>
        <w:jc w:val="center"/>
        <w:rPr>
          <w:sz w:val="28"/>
        </w:rPr>
      </w:pPr>
    </w:p>
    <w:p w14:paraId="58000000">
      <w:pPr>
        <w:ind/>
        <w:jc w:val="center"/>
        <w:rPr>
          <w:sz w:val="28"/>
        </w:rPr>
      </w:pPr>
    </w:p>
    <w:p w14:paraId="59000000">
      <w:pPr>
        <w:ind/>
        <w:jc w:val="center"/>
        <w:rPr>
          <w:sz w:val="28"/>
        </w:rPr>
      </w:pPr>
    </w:p>
    <w:p w14:paraId="5A000000">
      <w:pPr>
        <w:ind/>
        <w:jc w:val="center"/>
        <w:rPr>
          <w:sz w:val="28"/>
        </w:rPr>
      </w:pPr>
    </w:p>
    <w:p w14:paraId="5B000000">
      <w:pPr>
        <w:ind/>
        <w:jc w:val="center"/>
        <w:rPr>
          <w:sz w:val="28"/>
        </w:rPr>
      </w:pPr>
    </w:p>
    <w:p w14:paraId="5C000000">
      <w:pPr>
        <w:ind/>
        <w:jc w:val="center"/>
        <w:rPr>
          <w:sz w:val="28"/>
        </w:rPr>
      </w:pPr>
    </w:p>
    <w:p w14:paraId="5D000000">
      <w:pPr>
        <w:ind/>
        <w:jc w:val="center"/>
        <w:rPr>
          <w:sz w:val="28"/>
        </w:rPr>
      </w:pPr>
    </w:p>
    <w:p w14:paraId="5E000000">
      <w:pPr>
        <w:ind/>
        <w:jc w:val="center"/>
        <w:rPr>
          <w:sz w:val="28"/>
        </w:rPr>
      </w:pPr>
    </w:p>
    <w:p w14:paraId="5F000000">
      <w:pPr>
        <w:ind/>
        <w:jc w:val="center"/>
        <w:rPr>
          <w:sz w:val="28"/>
        </w:rPr>
      </w:pPr>
    </w:p>
    <w:p w14:paraId="60000000">
      <w:pPr>
        <w:ind/>
        <w:jc w:val="center"/>
        <w:rPr>
          <w:sz w:val="28"/>
        </w:rPr>
      </w:pPr>
    </w:p>
    <w:p w14:paraId="61000000">
      <w:pPr>
        <w:ind/>
        <w:jc w:val="center"/>
        <w:rPr>
          <w:sz w:val="28"/>
        </w:rPr>
      </w:pPr>
    </w:p>
    <w:p w14:paraId="62000000">
      <w:pPr>
        <w:ind/>
        <w:jc w:val="center"/>
        <w:rPr>
          <w:sz w:val="28"/>
        </w:rPr>
      </w:pPr>
    </w:p>
    <w:p w14:paraId="63000000">
      <w:pPr>
        <w:ind/>
        <w:jc w:val="center"/>
        <w:rPr>
          <w:sz w:val="28"/>
        </w:rPr>
      </w:pPr>
    </w:p>
    <w:p w14:paraId="64000000">
      <w:pPr>
        <w:ind/>
        <w:jc w:val="center"/>
        <w:rPr>
          <w:sz w:val="28"/>
        </w:rPr>
      </w:pPr>
    </w:p>
    <w:p w14:paraId="65000000">
      <w:pPr>
        <w:ind/>
        <w:jc w:val="center"/>
        <w:rPr>
          <w:sz w:val="28"/>
        </w:rPr>
      </w:pPr>
    </w:p>
    <w:p w14:paraId="66000000">
      <w:pPr>
        <w:ind/>
        <w:jc w:val="center"/>
        <w:rPr>
          <w:sz w:val="28"/>
        </w:rPr>
      </w:pPr>
    </w:p>
    <w:p w14:paraId="67000000">
      <w:pPr>
        <w:ind/>
        <w:jc w:val="center"/>
        <w:rPr>
          <w:sz w:val="28"/>
        </w:rPr>
      </w:pPr>
    </w:p>
    <w:p w14:paraId="68000000">
      <w:pPr>
        <w:ind/>
        <w:jc w:val="center"/>
        <w:rPr>
          <w:sz w:val="28"/>
        </w:rPr>
      </w:pPr>
    </w:p>
    <w:p w14:paraId="69000000">
      <w:pPr>
        <w:ind/>
        <w:jc w:val="center"/>
        <w:rPr>
          <w:sz w:val="28"/>
        </w:rPr>
      </w:pPr>
    </w:p>
    <w:p w14:paraId="6A000000">
      <w:pPr>
        <w:ind/>
        <w:jc w:val="center"/>
        <w:rPr>
          <w:sz w:val="28"/>
        </w:rPr>
      </w:pPr>
    </w:p>
    <w:p w14:paraId="6B000000">
      <w:pPr>
        <w:ind/>
        <w:jc w:val="center"/>
        <w:rPr>
          <w:sz w:val="28"/>
        </w:rPr>
      </w:pPr>
    </w:p>
    <w:p w14:paraId="6C000000">
      <w:pPr>
        <w:ind/>
        <w:jc w:val="center"/>
        <w:rPr>
          <w:sz w:val="22"/>
        </w:rPr>
      </w:pPr>
      <w:r>
        <w:rPr>
          <w:sz w:val="28"/>
        </w:rPr>
        <w:t>2023 г.</w:t>
      </w:r>
      <w:r>
        <w:br w:type="page"/>
      </w:r>
    </w:p>
    <w:p w14:paraId="6D000000">
      <w:pPr>
        <w:ind/>
        <w:jc w:val="center"/>
        <w:rPr>
          <w:sz w:val="28"/>
        </w:rPr>
      </w:pPr>
      <w:r>
        <w:rPr>
          <w:sz w:val="28"/>
        </w:rPr>
        <w:t>Содержание</w:t>
      </w:r>
    </w:p>
    <w:p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6F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   Основные положения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0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2.    Порядок подключения к ГИС «ЭДО Правительства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1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Кемеровской области – Кузбасса»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72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3.    Технические требования для АРМ пользователя при подключении к ГИС «ЭДО Правительства Кемеровской области – Кузбасса»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73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4.    Схемы защищенного взаимодействия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74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5.    Контроль реализации подключения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5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6.    Перечень нормативно-технических актов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6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Приложение № 1</w:t>
      </w:r>
      <w:r>
        <w:tab/>
      </w:r>
      <w:r>
        <w:fldChar w:dirty="1" w:fldCharType="begin"/>
      </w:r>
      <w:r>
        <w:instrText>PAGEREF __RefHeading___9 \h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7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Приложение № 2</w:t>
      </w:r>
      <w:r>
        <w:tab/>
      </w:r>
      <w:r>
        <w:fldChar w:dirty="1" w:fldCharType="begin"/>
      </w:r>
      <w:r>
        <w:instrText>PAGEREF __RefHeading___10 \h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8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Приложение № 3</w:t>
      </w:r>
      <w:r>
        <w:tab/>
      </w:r>
      <w:r>
        <w:fldChar w:dirty="1" w:fldCharType="begin"/>
      </w:r>
      <w:r>
        <w:instrText>PAGEREF __RefHeading___11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9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Приложение № 4</w:t>
      </w:r>
      <w:r>
        <w:tab/>
      </w:r>
      <w:r>
        <w:fldChar w:dirty="1" w:fldCharType="begin"/>
      </w:r>
      <w:r>
        <w:instrText>PAGEREF __RefHeading___12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A000000">
      <w:pPr>
        <w:pStyle w:val="Style_5"/>
        <w:tabs>
          <w:tab w:leader="none" w:pos="360" w:val="clear"/>
          <w:tab w:leader="none" w:pos="9356" w:val="clear"/>
          <w:tab w:leader="none" w:pos="9539" w:val="clear"/>
          <w:tab w:leader="none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Приложение № 5</w:t>
      </w:r>
      <w:r>
        <w:tab/>
      </w:r>
      <w:r>
        <w:fldChar w:dirty="1" w:fldCharType="begin"/>
      </w:r>
      <w:r>
        <w:instrText>PAGEREF __RefHeading___13 \h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>
      <w:r>
        <w:fldChar w:fldCharType="end"/>
      </w:r>
    </w:p>
    <w:p w14:paraId="7C000000">
      <w:r>
        <w:br w:type="page"/>
      </w:r>
    </w:p>
    <w:p w14:paraId="7D000000">
      <w:bookmarkStart w:id="1" w:name="__RefHeading___1"/>
      <w:bookmarkEnd w:id="1"/>
      <w:pPr>
        <w:pStyle w:val="Style_6"/>
        <w:keepNext w:val="1"/>
        <w:keepLines w:val="1"/>
        <w:ind/>
        <w:jc w:val="center"/>
        <w:rPr>
          <w:b w:val="0"/>
          <w:sz w:val="28"/>
        </w:rPr>
      </w:pPr>
      <w:r>
        <w:rPr>
          <w:b w:val="0"/>
          <w:sz w:val="28"/>
        </w:rPr>
        <w:t>Введение</w:t>
      </w:r>
    </w:p>
    <w:p w14:paraId="7E000000">
      <w:pPr>
        <w:spacing w:line="240" w:lineRule="auto"/>
        <w:ind w:firstLine="709" w:left="0"/>
        <w:jc w:val="both"/>
        <w:rPr>
          <w:sz w:val="28"/>
        </w:rPr>
      </w:pPr>
    </w:p>
    <w:p w14:paraId="7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Настоящий Регламент подключения к государственной информационной системе «Электронный документооборот Правительства Кемеровской области - Кузбасса» (далее – Регламент) определяет состав участников информационного взаимодействия, порядок подключения и технические требования автоматизированных рабочих мест пользователей (далее - АРМ пользователей) при использовании государственной информационной системы «Электронный документооборот Правительства Кемеровской области - Кузбасса» (далее - ГИС «ЭДО Правительства Кемеровской области - Кузбасса»).</w:t>
      </w:r>
    </w:p>
    <w:p w14:paraId="80000000">
      <w:pPr>
        <w:spacing w:line="240" w:lineRule="auto"/>
        <w:ind w:firstLine="709" w:left="0"/>
        <w:jc w:val="both"/>
        <w:rPr>
          <w:spacing w:val="2"/>
          <w:sz w:val="28"/>
          <w:highlight w:val="white"/>
        </w:rPr>
      </w:pPr>
      <w:r>
        <w:rPr>
          <w:sz w:val="28"/>
        </w:rPr>
        <w:t xml:space="preserve">Требования настоящего </w:t>
      </w:r>
      <w:r>
        <w:rPr>
          <w:spacing w:val="2"/>
          <w:sz w:val="28"/>
          <w:highlight w:val="white"/>
        </w:rPr>
        <w:t>Регламента распространяются на</w:t>
      </w:r>
      <w:r>
        <w:rPr>
          <w:spacing w:val="2"/>
          <w:sz w:val="28"/>
        </w:rPr>
        <w:t xml:space="preserve"> всех участников системы, которым необходимо подключение к информационным </w:t>
      </w:r>
      <w:r>
        <w:rPr>
          <w:spacing w:val="2"/>
          <w:sz w:val="28"/>
          <w:highlight w:val="white"/>
        </w:rPr>
        <w:t>ресурсам ГИС «ЭДО Правительства Кемеровской области - Кузбасса» для исполнения своих служебных обязанностей, а также на АРМ пользователей системы.</w:t>
      </w:r>
    </w:p>
    <w:p w14:paraId="81000000">
      <w:pPr>
        <w:spacing w:line="240" w:lineRule="auto"/>
        <w:ind w:firstLine="709" w:left="0"/>
        <w:jc w:val="both"/>
        <w:rPr>
          <w:sz w:val="28"/>
          <w:highlight w:val="yellow"/>
        </w:rPr>
      </w:pPr>
      <w:r>
        <w:rPr>
          <w:spacing w:val="2"/>
          <w:sz w:val="28"/>
          <w:highlight w:val="white"/>
        </w:rPr>
        <w:t>Состав участников информационного</w:t>
      </w:r>
      <w:r>
        <w:rPr>
          <w:sz w:val="28"/>
        </w:rPr>
        <w:t xml:space="preserve"> взаимодействия ГИС «ЭДО Правительства Кемеровской области - Кузбасса» включает в себя пользователей, Оператора ГИС и Администратора ГИС.</w:t>
      </w:r>
    </w:p>
    <w:p w14:paraId="82000000">
      <w:pPr>
        <w:spacing w:line="240" w:lineRule="auto"/>
        <w:ind w:firstLine="709" w:left="0"/>
        <w:jc w:val="both"/>
        <w:rPr>
          <w:spacing w:val="2"/>
          <w:sz w:val="28"/>
          <w:highlight w:val="white"/>
        </w:rPr>
      </w:pPr>
      <w:r>
        <w:rPr>
          <w:spacing w:val="2"/>
          <w:sz w:val="28"/>
          <w:highlight w:val="white"/>
        </w:rPr>
        <w:t>В соответствии с постановлением Правительства Кемеровской области – Кузбасса от 15.10.2021 №625 «О государственной информационной системе «Электронный документооборот Правительства Кемеровской области - Кузбасса»:</w:t>
      </w:r>
    </w:p>
    <w:p w14:paraId="83000000">
      <w:pPr>
        <w:numPr>
          <w:ilvl w:val="0"/>
          <w:numId w:val="1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функции по обеспечению создания, развития ГИС «ЭДО Правительства Кемеровской области - Кузбасса», по формированию требований к защите информации и реализации мероприятий по защите информации в ГИС «ЭДО Правительства Кемеровской области - Кузбасса» осуществляет Министерство цифрового развития и связи Кузбасса (далее – Оператор ГИС);</w:t>
      </w:r>
    </w:p>
    <w:p w14:paraId="84000000">
      <w:pPr>
        <w:numPr>
          <w:ilvl w:val="0"/>
          <w:numId w:val="1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функции по обеспечению организационного, технического и технологического сопровождения функционирования ГИС «ЭДО Правительства Кемеровской области - Кузбасса» осуществляет государственное казенное учреждения «Центр информационных технологий Кузбасса» (далее – Администратор ГИС).</w:t>
      </w:r>
    </w:p>
    <w:p w14:paraId="85000000">
      <w:pPr>
        <w:tabs>
          <w:tab w:leader="none" w:pos="1418" w:val="left"/>
        </w:tabs>
        <w:spacing w:line="240" w:lineRule="auto"/>
        <w:ind w:firstLine="709" w:left="0"/>
        <w:jc w:val="both"/>
        <w:rPr>
          <w:spacing w:val="2"/>
          <w:sz w:val="28"/>
          <w:highlight w:val="white"/>
        </w:rPr>
      </w:pPr>
      <w:r>
        <w:rPr>
          <w:sz w:val="28"/>
        </w:rPr>
        <w:t xml:space="preserve">Администратор ГИС формирует учетные данные пользователя с целью обеспечения санкционированного доступа к </w:t>
      </w:r>
      <w:r>
        <w:rPr>
          <w:spacing w:val="2"/>
          <w:sz w:val="28"/>
          <w:highlight w:val="white"/>
        </w:rPr>
        <w:t xml:space="preserve">информационным ресурсам ГИС «ЭДО Правительства Кемеровской области - Кузбасса». </w:t>
      </w:r>
      <w:bookmarkStart w:id="2" w:name="_Hlk58427212"/>
      <w:bookmarkEnd w:id="2"/>
    </w:p>
    <w:p w14:paraId="86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Администратор </w:t>
      </w:r>
      <w:r>
        <w:rPr>
          <w:spacing w:val="2"/>
          <w:sz w:val="28"/>
          <w:highlight w:val="white"/>
        </w:rPr>
        <w:t>ГИС</w:t>
      </w:r>
      <w:r>
        <w:rPr>
          <w:sz w:val="28"/>
        </w:rPr>
        <w:t xml:space="preserve"> формирует матрицу доступа подключенных АРМ пользователя к ГИС «ЭДО Правительства Кемеровской области - Кузбасса» и поддерживает ее в актуальном состоянии.</w:t>
      </w:r>
    </w:p>
    <w:p w14:paraId="87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pacing w:val="2"/>
          <w:sz w:val="28"/>
          <w:highlight w:val="white"/>
        </w:rPr>
        <w:t>Состав пользователей ГИС «ЭДО Правительства Кемеровской области – Кузбасса»</w:t>
      </w:r>
      <w:r>
        <w:rPr>
          <w:sz w:val="28"/>
        </w:rPr>
        <w:t xml:space="preserve"> включает «</w:t>
      </w:r>
      <w:r>
        <w:rPr>
          <w:i w:val="1"/>
          <w:sz w:val="28"/>
        </w:rPr>
        <w:t>пользователей</w:t>
      </w:r>
      <w:r>
        <w:rPr>
          <w:sz w:val="28"/>
        </w:rPr>
        <w:t>» и «</w:t>
      </w:r>
      <w:r>
        <w:rPr>
          <w:i w:val="1"/>
          <w:sz w:val="28"/>
        </w:rPr>
        <w:t>иных пользователей</w:t>
      </w:r>
      <w:r>
        <w:rPr>
          <w:sz w:val="28"/>
        </w:rPr>
        <w:t>» (далее - Организация):</w:t>
      </w:r>
    </w:p>
    <w:p w14:paraId="88000000">
      <w:pPr>
        <w:pStyle w:val="Style_7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Пользователи </w:t>
      </w:r>
      <w:r>
        <w:rPr>
          <w:rFonts w:ascii="Times New Roman" w:hAnsi="Times New Roman"/>
          <w:sz w:val="28"/>
        </w:rPr>
        <w:t>ГИС «ЭДО Правительства Кемеровской области - Кузбасса»:</w:t>
      </w:r>
    </w:p>
    <w:p w14:paraId="89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Правительство Кемеровской области – Кузбасса; </w:t>
      </w:r>
    </w:p>
    <w:p w14:paraId="8A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Администрация Правительства Кузбасса; </w:t>
      </w:r>
    </w:p>
    <w:p w14:paraId="8B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Исполнительные органы Кемеровской области - Кузбасса. </w:t>
      </w:r>
    </w:p>
    <w:p w14:paraId="8C000000">
      <w:pPr>
        <w:pStyle w:val="Style_7"/>
        <w:numPr>
          <w:ilvl w:val="0"/>
          <w:numId w:val="2"/>
        </w:num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Иные пользователи</w:t>
      </w:r>
      <w:r>
        <w:rPr>
          <w:rFonts w:ascii="Times New Roman" w:hAnsi="Times New Roman"/>
          <w:sz w:val="28"/>
        </w:rPr>
        <w:t xml:space="preserve"> ГИС «ЭДО Правительства Кемеровской области - Кузбасса»:</w:t>
      </w:r>
    </w:p>
    <w:p w14:paraId="8D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Законодательное Собрание Кемеровской области – Кузбасса; </w:t>
      </w:r>
    </w:p>
    <w:p w14:paraId="8E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Избирательная комиссия Кемеровской области – Кузбасса; </w:t>
      </w:r>
    </w:p>
    <w:p w14:paraId="8F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Контрольно-счетная палата Кемеровской области – Кузбасса; </w:t>
      </w:r>
    </w:p>
    <w:p w14:paraId="90000000">
      <w:pPr>
        <w:pStyle w:val="Style_7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по правам человека в Кемеровской области - Кузбассе; </w:t>
      </w:r>
    </w:p>
    <w:p w14:paraId="91000000">
      <w:pPr>
        <w:pStyle w:val="Style_7"/>
        <w:ind w:firstLine="709" w:left="0" w:righ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по правам ребенка в Кемеровской области – Кузбассе; </w:t>
      </w:r>
    </w:p>
    <w:p w14:paraId="92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Уполномоченный по защите прав предпринимателей в Кемеровской области – Кузбассе; </w:t>
      </w:r>
    </w:p>
    <w:p w14:paraId="93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Учреждения, подведомственные исполнительным органам Кемеровской области – Кузбасса; </w:t>
      </w:r>
    </w:p>
    <w:p w14:paraId="94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Органы местного самоуправления муниципальных образований Кемеровской области – Кузбасса и подведомственные им учреждения; </w:t>
      </w:r>
    </w:p>
    <w:p w14:paraId="95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Территориальные органы федеральных органов исполнительной власти Кемеровской области – Кузбасса; </w:t>
      </w:r>
    </w:p>
    <w:p w14:paraId="96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организации, участвующие в информационном взаимодействии с исполнительными органами Кемеровской области - Кузбасса.</w:t>
      </w:r>
    </w:p>
    <w:p w14:paraId="97000000">
      <w:pPr>
        <w:pStyle w:val="Style_7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Подключение сотрудников Правительства Кемеровской области – Кузбасса, Администрации Правительства Кузбасса, исполнительных органов Кемеровской области - Кузбасса к ГИС «ЭДО Правительства Кемеровской области - Кузбасса» является обязательным.</w:t>
      </w:r>
    </w:p>
    <w:p w14:paraId="98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Подключение сотрудников иных органов государственной власти и организаций к ГИС «ЭДО Правительства Кемеровской области - Кузбасса» имеет заявительный характер.</w:t>
      </w:r>
    </w:p>
    <w:p w14:paraId="99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ГИС «ЭДО Правительства Кемеровской области - Кузбасса» присвоен третий класс защищенности (К3).</w:t>
      </w:r>
    </w:p>
    <w:p w14:paraId="9A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ГИС «ЭДО Правительства Кемеровской области - Кузбасса» имеет Аттестат соответствия требованиям безопасности информации от 20.10.2020 № СИБА.АС.836. </w:t>
      </w:r>
    </w:p>
    <w:p w14:paraId="9B000000">
      <w:pPr>
        <w:spacing w:line="240" w:lineRule="auto"/>
        <w:ind w:firstLine="709" w:left="0"/>
        <w:jc w:val="both"/>
        <w:rPr>
          <w:sz w:val="28"/>
        </w:rPr>
      </w:pPr>
    </w:p>
    <w:p w14:paraId="9C000000">
      <w:pPr>
        <w:spacing w:line="240" w:lineRule="auto"/>
        <w:ind w:firstLine="709" w:left="0"/>
        <w:jc w:val="both"/>
        <w:rPr>
          <w:sz w:val="28"/>
        </w:rPr>
      </w:pPr>
      <w:r>
        <w:br w:type="page"/>
      </w:r>
    </w:p>
    <w:p w14:paraId="9D000000">
      <w:bookmarkStart w:id="3" w:name="__RefHeading___2"/>
      <w:bookmarkEnd w:id="3"/>
      <w:pPr>
        <w:pStyle w:val="Style_6"/>
        <w:keepNext w:val="1"/>
        <w:keepLines w:val="1"/>
        <w:numPr>
          <w:ilvl w:val="0"/>
          <w:numId w:val="3"/>
        </w:numPr>
        <w:tabs>
          <w:tab w:leader="none" w:pos="426" w:val="left"/>
        </w:tabs>
        <w:ind w:firstLine="0" w:left="0"/>
        <w:jc w:val="center"/>
        <w:rPr>
          <w:b w:val="0"/>
          <w:sz w:val="28"/>
        </w:rPr>
      </w:pPr>
      <w:r>
        <w:rPr>
          <w:b w:val="0"/>
          <w:sz w:val="28"/>
        </w:rPr>
        <w:t>Основные положения</w:t>
      </w:r>
    </w:p>
    <w:p w14:paraId="9E000000">
      <w:pPr>
        <w:pStyle w:val="Style_6"/>
        <w:keepNext w:val="1"/>
        <w:keepLines w:val="1"/>
        <w:tabs>
          <w:tab w:leader="none" w:pos="426" w:val="left"/>
        </w:tabs>
        <w:ind/>
        <w:jc w:val="center"/>
        <w:rPr>
          <w:b w:val="0"/>
          <w:sz w:val="28"/>
        </w:rPr>
      </w:pPr>
      <w:bookmarkStart w:id="4" w:name="bookmark0"/>
      <w:bookmarkEnd w:id="4"/>
    </w:p>
    <w:p w14:paraId="9F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Обмен информацией между ГИС «ЭДО Правительства Кемеровской области - Кузбасса» и участниками информационного взаимодействия осуществляется в электронном виде с использованием сетей связи общего пользования (сети Интернет) и локальной вычислительной сети (далее – ЛВС) Администрации </w:t>
      </w:r>
      <w:r>
        <w:rPr>
          <w:sz w:val="28"/>
        </w:rPr>
        <w:fldChar w:fldCharType="begin"/>
      </w:r>
      <w:r>
        <w:rPr>
          <w:sz w:val="28"/>
        </w:rPr>
        <w:instrText>HYPERLINK "https://dit42.ru/"</w:instrText>
      </w:r>
      <w:r>
        <w:rPr>
          <w:sz w:val="28"/>
        </w:rPr>
        <w:fldChar w:fldCharType="separate"/>
      </w:r>
      <w:r>
        <w:rPr>
          <w:sz w:val="28"/>
        </w:rPr>
        <w:t>Правительства</w:t>
      </w:r>
      <w:r>
        <w:rPr>
          <w:sz w:val="28"/>
        </w:rPr>
        <w:fldChar w:fldCharType="end"/>
      </w:r>
      <w:r>
        <w:rPr>
          <w:sz w:val="28"/>
        </w:rPr>
        <w:t xml:space="preserve"> Кузбасса.</w:t>
      </w:r>
      <w:bookmarkStart w:id="5" w:name="_Hlk58415593"/>
      <w:bookmarkEnd w:id="5"/>
    </w:p>
    <w:p w14:paraId="A0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ГИС «ЭДО Правительства Кемеровской области - Кузбасса» для защиты информации конфиденциального характера при ее передаче по открытым каналам связи используются сертифицированные средство криптографической защиты информации.</w:t>
      </w:r>
    </w:p>
    <w:p w14:paraId="A1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bookmarkStart w:id="6" w:name="_Hlk58504483"/>
      <w:r>
        <w:rPr>
          <w:sz w:val="28"/>
        </w:rPr>
        <w:t xml:space="preserve">Основным сетевым телекоммуникационным протоколом при осуществлении информационного обмена между ГИС </w:t>
      </w:r>
      <w:bookmarkEnd w:id="6"/>
      <w:r>
        <w:rPr>
          <w:sz w:val="28"/>
        </w:rPr>
        <w:t xml:space="preserve">«ЭДО Правительства Кемеровской области - Кузбасса» </w:t>
      </w:r>
      <w:bookmarkStart w:id="7" w:name="_Hlk58504527"/>
      <w:r>
        <w:rPr>
          <w:sz w:val="28"/>
        </w:rPr>
        <w:t>и АРМ пользователя, являются протоколы семейства TCP/IP.</w:t>
      </w:r>
      <w:bookmarkEnd w:id="7"/>
    </w:p>
    <w:p w14:paraId="A2000000">
      <w:pPr>
        <w:pStyle w:val="Style_8"/>
        <w:numPr>
          <w:ilvl w:val="1"/>
          <w:numId w:val="3"/>
        </w:numPr>
        <w:tabs>
          <w:tab w:leader="none" w:pos="993" w:val="left"/>
          <w:tab w:leader="none" w:pos="1418" w:val="left"/>
        </w:tabs>
        <w:ind w:firstLine="709" w:left="0"/>
        <w:rPr>
          <w:sz w:val="28"/>
        </w:rPr>
      </w:pPr>
      <w:bookmarkStart w:id="8" w:name="bookmark1"/>
      <w:r>
        <w:rPr>
          <w:sz w:val="28"/>
        </w:rPr>
        <w:t>Общие требования по защите информации</w:t>
      </w:r>
      <w:bookmarkEnd w:id="8"/>
      <w:r>
        <w:rPr>
          <w:sz w:val="28"/>
        </w:rPr>
        <w:t>.</w:t>
      </w:r>
    </w:p>
    <w:p w14:paraId="A3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bookmarkStart w:id="9" w:name="_Hlk58504795"/>
      <w:r>
        <w:rPr>
          <w:sz w:val="28"/>
        </w:rPr>
        <w:t>Хранение и обработка информации, содержащейся в ГИС «ЭДО Правительства Кемеровской области - Кузбасса» и АРМ пользователей, а также обмен информацией должны осуществляться после принятия необходимых мер по защите указанной информации от утечки по техническим каналам, компрометации, повреждения или утраты, предусмотренных нормативными правовыми актами Российской Федерации в области защиты информации.</w:t>
      </w:r>
      <w:bookmarkEnd w:id="9"/>
    </w:p>
    <w:p w14:paraId="A4000000">
      <w:pPr>
        <w:spacing w:line="240" w:lineRule="auto"/>
        <w:ind w:firstLine="709" w:left="0" w:right="-2"/>
        <w:jc w:val="both"/>
        <w:rPr>
          <w:sz w:val="28"/>
        </w:rPr>
      </w:pPr>
      <w:bookmarkStart w:id="10" w:name="_Hlk58505464"/>
      <w:r>
        <w:rPr>
          <w:sz w:val="28"/>
        </w:rPr>
        <w:t xml:space="preserve">АРМ пользователей Организации должны быть размещены в служебных помещениях с принятием организационных и технических мер, исключающих несанкционированный доступ к обработке информации посторонними лицами. </w:t>
      </w:r>
    </w:p>
    <w:p w14:paraId="A5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Руководитель Организации правовым актом назначает ответственное должностное лицо </w:t>
      </w:r>
      <w:bookmarkStart w:id="11" w:name="_Hlk59785259"/>
      <w:bookmarkStart w:id="12" w:name="_Hlk59786163"/>
      <w:r>
        <w:rPr>
          <w:sz w:val="28"/>
        </w:rPr>
        <w:t>за организацию подключения к ГИС «ЭДО Правительства Кемеровской области - Кузбасса» и принятие мер по защите информации, содержащейся на подключаемых АРМ пользователей</w:t>
      </w:r>
      <w:bookmarkStart w:id="13" w:name="_Hlk83916042"/>
      <w:bookmarkEnd w:id="11"/>
      <w:r>
        <w:rPr>
          <w:sz w:val="28"/>
        </w:rPr>
        <w:t>.</w:t>
      </w:r>
      <w:bookmarkEnd w:id="10"/>
      <w:bookmarkEnd w:id="12"/>
      <w:bookmarkEnd w:id="13"/>
    </w:p>
    <w:p w14:paraId="A6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Подключение АРМ пользователей к ГИС «ЭДО Правительства Кемеровской области - Кузбасса» должно осуществляться с использованием средств защиты информации (далее – СЗИ) и средств криптографической защиты информации (далее – СКЗИ) в соответствии с требованиями:</w:t>
      </w:r>
    </w:p>
    <w:p w14:paraId="A7000000">
      <w:pPr>
        <w:numPr>
          <w:ilvl w:val="0"/>
          <w:numId w:val="4"/>
        </w:num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законодательства Российской Федерации, регулирующего отношения в области обеспечения информационной безопасности;</w:t>
      </w:r>
    </w:p>
    <w:p w14:paraId="A8000000">
      <w:pPr>
        <w:numPr>
          <w:ilvl w:val="0"/>
          <w:numId w:val="5"/>
        </w:num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нормативно-технических и методических документов федерального органа исполнительной власти в области обеспечения безопасности (Федеральная служба безопасности, далее – ФСБ России) и федерального органа исполнительной власти, уполномоченного в области противодействия техническим разведкам и технической защиты информации (Федеральная служба технического и экспортного контроля, далее – ФСТЭК России);</w:t>
      </w:r>
    </w:p>
    <w:p w14:paraId="A9000000">
      <w:pPr>
        <w:numPr>
          <w:ilvl w:val="0"/>
          <w:numId w:val="6"/>
        </w:num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настоящего Регламента.</w:t>
      </w:r>
    </w:p>
    <w:p w14:paraId="AA000000">
      <w:bookmarkStart w:id="14" w:name="__RefHeading___3"/>
      <w:bookmarkEnd w:id="14"/>
      <w:pPr>
        <w:pStyle w:val="Style_6"/>
        <w:keepNext w:val="1"/>
        <w:keepLines w:val="1"/>
        <w:numPr>
          <w:ilvl w:val="0"/>
          <w:numId w:val="3"/>
        </w:numPr>
        <w:tabs>
          <w:tab w:leader="none" w:pos="426" w:val="left"/>
        </w:tabs>
        <w:ind w:firstLine="0" w:left="0"/>
        <w:jc w:val="center"/>
        <w:rPr>
          <w:b w:val="0"/>
          <w:sz w:val="28"/>
        </w:rPr>
      </w:pPr>
      <w:bookmarkStart w:id="15" w:name="bookmark4"/>
      <w:r>
        <w:rPr>
          <w:b w:val="0"/>
          <w:sz w:val="28"/>
        </w:rPr>
        <w:t xml:space="preserve">Порядок подключения </w:t>
      </w:r>
      <w:bookmarkEnd w:id="15"/>
      <w:r>
        <w:rPr>
          <w:b w:val="0"/>
          <w:sz w:val="28"/>
        </w:rPr>
        <w:t xml:space="preserve">к ГИС «ЭДО Правительства </w:t>
      </w:r>
    </w:p>
    <w:p w14:paraId="AB000000">
      <w:bookmarkStart w:id="16" w:name="__RefHeading___4"/>
      <w:bookmarkEnd w:id="16"/>
      <w:pPr>
        <w:pStyle w:val="Style_6"/>
        <w:keepNext w:val="1"/>
        <w:keepLines w:val="1"/>
        <w:tabs>
          <w:tab w:leader="none" w:pos="426" w:val="left"/>
        </w:tabs>
        <w:ind/>
        <w:jc w:val="center"/>
        <w:rPr>
          <w:b w:val="0"/>
          <w:sz w:val="28"/>
        </w:rPr>
      </w:pPr>
      <w:r>
        <w:rPr>
          <w:b w:val="0"/>
          <w:sz w:val="28"/>
        </w:rPr>
        <w:t>Кемеровской области – Кузбасса»</w:t>
      </w:r>
    </w:p>
    <w:p w14:paraId="AC000000">
      <w:pPr>
        <w:pStyle w:val="Style_6"/>
        <w:keepNext w:val="1"/>
        <w:keepLines w:val="1"/>
        <w:tabs>
          <w:tab w:leader="none" w:pos="426" w:val="left"/>
        </w:tabs>
        <w:ind/>
        <w:jc w:val="center"/>
        <w:rPr>
          <w:b w:val="0"/>
          <w:sz w:val="28"/>
        </w:rPr>
      </w:pPr>
    </w:p>
    <w:p w14:paraId="AD000000">
      <w:pPr>
        <w:pStyle w:val="Style_9"/>
        <w:numPr>
          <w:ilvl w:val="1"/>
          <w:numId w:val="3"/>
        </w:numPr>
        <w:ind w:firstLine="709" w:left="0"/>
        <w:rPr>
          <w:sz w:val="28"/>
        </w:rPr>
      </w:pPr>
      <w:bookmarkStart w:id="17" w:name="_Hlk58002948"/>
      <w:bookmarkEnd w:id="17"/>
      <w:r>
        <w:rPr>
          <w:sz w:val="28"/>
        </w:rPr>
        <w:t>Содержание и результаты каждого этапа работ для подключения АРМ пользователя Организации к ГИС «ЭДО Правительства Кемеровской области - Кузбасса» перечислены в Таблице 1.</w:t>
      </w:r>
      <w:bookmarkStart w:id="18" w:name="_Hlk59785324"/>
      <w:bookmarkEnd w:id="18"/>
    </w:p>
    <w:p w14:paraId="AE000000">
      <w:pPr>
        <w:pStyle w:val="Style_9"/>
        <w:ind w:firstLine="709" w:left="0"/>
        <w:rPr>
          <w:sz w:val="28"/>
        </w:rPr>
      </w:pPr>
    </w:p>
    <w:p w14:paraId="AF000000">
      <w:pPr>
        <w:pStyle w:val="Style_9"/>
        <w:ind/>
        <w:jc w:val="right"/>
        <w:rPr>
          <w:sz w:val="26"/>
        </w:rPr>
      </w:pPr>
      <w:r>
        <w:rPr>
          <w:sz w:val="26"/>
        </w:rPr>
        <w:t>Таблица 1. Этапы работ по подключению пользователей</w:t>
      </w:r>
    </w:p>
    <w:tbl>
      <w:tblPr>
        <w:tblStyle w:val="Style_10"/>
        <w:tblLayout w:type="fixed"/>
      </w:tblPr>
      <w:tblGrid>
        <w:gridCol w:w="938"/>
        <w:gridCol w:w="4090"/>
        <w:gridCol w:w="4328"/>
      </w:tblGrid>
      <w:tr>
        <w:trPr>
          <w:trHeight w:hRule="atLeast" w:val="567"/>
          <w:tblHeader/>
        </w:trP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00000">
            <w:pPr>
              <w:pStyle w:val="Style_9"/>
              <w:widowControl w:val="0"/>
              <w:spacing w:line="276" w:lineRule="auto"/>
              <w:ind w:firstLine="22" w:left="0" w:right="-2"/>
              <w:jc w:val="center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9"/>
              <w:widowControl w:val="0"/>
              <w:spacing w:line="276" w:lineRule="auto"/>
              <w:ind w:right="-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 работ</w:t>
            </w:r>
          </w:p>
        </w:tc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00000">
            <w:pPr>
              <w:pStyle w:val="Style_9"/>
              <w:widowControl w:val="0"/>
              <w:spacing w:line="276" w:lineRule="auto"/>
              <w:ind w:hanging="14" w:left="14" w:right="-2"/>
              <w:jc w:val="center"/>
              <w:rPr>
                <w:sz w:val="28"/>
              </w:rPr>
            </w:pPr>
            <w:r>
              <w:rPr>
                <w:sz w:val="28"/>
              </w:rPr>
              <w:t>Результаты работ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00000">
            <w:pPr>
              <w:widowControl w:val="0"/>
              <w:numPr>
                <w:ilvl w:val="0"/>
                <w:numId w:val="7"/>
              </w:numPr>
              <w:ind/>
              <w:jc w:val="center"/>
              <w:rPr>
                <w:sz w:val="28"/>
              </w:rPr>
            </w:pP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widowControl w:val="0"/>
              <w:spacing w:line="24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Разработка комплекта организационно-распорядительной документации, регламентирующей обработку и обеспечение защищенного взаимодействия с ГИС «ЭДО Правительства Кемеровской области - Кузбасса»</w:t>
            </w:r>
          </w:p>
        </w:tc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Рабочая документация (ведомость эксплуатационных документов, перечень сертифицированных СЗИ и СКЗИ, технический паспорт).</w:t>
            </w:r>
          </w:p>
          <w:p w14:paraId="B6000000">
            <w:pPr>
              <w:widowControl w:val="0"/>
              <w:spacing w:line="240" w:lineRule="auto"/>
              <w:ind w:right="136"/>
              <w:jc w:val="both"/>
            </w:pPr>
            <w:r>
              <w:rPr>
                <w:sz w:val="28"/>
              </w:rPr>
              <w:t>Правовой акт о создании комиссии</w:t>
            </w:r>
            <w:r>
              <w:rPr>
                <w:rStyle w:val="Style_11_ch"/>
                <w:sz w:val="28"/>
              </w:rPr>
              <w:footnoteReference w:id="1"/>
            </w:r>
            <w:r>
              <w:rPr>
                <w:sz w:val="28"/>
              </w:rPr>
              <w:t>. Правовой акт о назначении ответственного должностного лица за обеспечение подключения и соблюдение мер по защите информации АРМ пользователей. Заключение комиссии о готовности подключения АРМ пользователя к ГИС «ЭДО Правительства Кемеровской области — Кузбасса»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00000">
            <w:pPr>
              <w:pStyle w:val="Style_9"/>
              <w:widowControl w:val="0"/>
              <w:numPr>
                <w:ilvl w:val="0"/>
                <w:numId w:val="7"/>
              </w:numPr>
              <w:ind w:right="-2"/>
              <w:jc w:val="center"/>
              <w:rPr>
                <w:sz w:val="28"/>
              </w:rPr>
            </w:pP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Выбор схемы защищенного взаимодействия АРМ пользователя с ГИС «ЭДО Правительства Кемеровской области - Кузбасса»</w:t>
            </w:r>
          </w:p>
        </w:tc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Выбор сертифицированного средства криптографических защиты информации 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pStyle w:val="Style_9"/>
              <w:widowControl w:val="0"/>
              <w:numPr>
                <w:ilvl w:val="0"/>
                <w:numId w:val="7"/>
              </w:numPr>
              <w:ind w:right="-2"/>
              <w:jc w:val="center"/>
              <w:rPr>
                <w:sz w:val="28"/>
              </w:rPr>
            </w:pP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Установка и настройка СЗИ/СКЗИ на АРМ пользователя самостоятельно либо организацией, имеющей лицензии ФСБ России и (или) ФСТЭК России по соответствующим видам деятельности</w:t>
            </w:r>
          </w:p>
        </w:tc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Акты установки и настройки СЗИ/СКЗИ с фиксацией параметров настроек, соответствующих классу защищенности</w:t>
            </w:r>
          </w:p>
        </w:tc>
      </w:tr>
      <w:t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00000">
            <w:pPr>
              <w:pStyle w:val="Style_9"/>
              <w:widowControl w:val="0"/>
              <w:numPr>
                <w:ilvl w:val="0"/>
                <w:numId w:val="7"/>
              </w:numPr>
              <w:ind w:right="-2"/>
              <w:jc w:val="center"/>
              <w:rPr>
                <w:sz w:val="26"/>
              </w:rPr>
            </w:pP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Обучение лиц с правилами </w:t>
            </w:r>
            <w:r>
              <w:rPr>
                <w:sz w:val="28"/>
              </w:rPr>
              <w:t>работы СЗИ/СКЗИ ГИС «ЭДО Правительства Кемеровской области - Кузбасса»</w:t>
            </w:r>
          </w:p>
        </w:tc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Инструкция пользователя по </w:t>
            </w:r>
            <w:r>
              <w:rPr>
                <w:sz w:val="28"/>
              </w:rPr>
              <w:t>организации работы защищенного взаимодействия с ГИС «ЭДО Правительства Кемеровской области - Кузбасса», с отметками пользователей об ознакомлении</w:t>
            </w:r>
          </w:p>
        </w:tc>
      </w:tr>
      <w:tr>
        <w:trPr>
          <w:trHeight w:hRule="atLeast" w:val="626"/>
        </w:trPr>
        <w:tc>
          <w:tcPr>
            <w:tcW w:type="dxa" w:w="9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00000">
            <w:pPr>
              <w:pStyle w:val="Style_9"/>
              <w:widowControl w:val="0"/>
              <w:numPr>
                <w:ilvl w:val="0"/>
                <w:numId w:val="7"/>
              </w:numPr>
              <w:ind w:right="-2"/>
              <w:jc w:val="center"/>
              <w:rPr>
                <w:sz w:val="28"/>
              </w:rPr>
            </w:pPr>
          </w:p>
        </w:tc>
        <w:tc>
          <w:tcPr>
            <w:tcW w:type="dxa" w:w="40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Формирование заявки на подключение </w:t>
            </w:r>
            <w:bookmarkStart w:id="19" w:name="_Hlk59196860"/>
            <w:r>
              <w:rPr>
                <w:sz w:val="28"/>
              </w:rPr>
              <w:t>АРМ пользователя</w:t>
            </w:r>
            <w:bookmarkEnd w:id="19"/>
          </w:p>
          <w:p w14:paraId="C2000000">
            <w:pPr>
              <w:pStyle w:val="Style_9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4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12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Сопроводительное письмо Оператору ГИС на подключение АРМ пользователя по форме, согласно приложению</w:t>
            </w:r>
          </w:p>
        </w:tc>
      </w:tr>
    </w:tbl>
    <w:p w14:paraId="C4000000">
      <w:pPr>
        <w:numPr>
          <w:ilvl w:val="1"/>
          <w:numId w:val="3"/>
        </w:num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Для организации доступа АРМ пользователя к информационным ресурсам ГИС «ЭДО Правительства Кемеровской области - Кузбасса» между Организацией и Оператором ГИС заключаются:</w:t>
      </w:r>
    </w:p>
    <w:p w14:paraId="C5000000">
      <w:pPr>
        <w:numPr>
          <w:ilvl w:val="0"/>
          <w:numId w:val="8"/>
        </w:num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Соглашение об информационном взаимодействии;</w:t>
      </w:r>
    </w:p>
    <w:p w14:paraId="C6000000">
      <w:pPr>
        <w:numPr>
          <w:ilvl w:val="0"/>
          <w:numId w:val="8"/>
        </w:num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Соглашение о подключении к защищенной сети или Соглашение об установлении межсетевого взаимодействия.</w:t>
      </w:r>
    </w:p>
    <w:p w14:paraId="C7000000">
      <w:pPr>
        <w:numPr>
          <w:ilvl w:val="1"/>
          <w:numId w:val="3"/>
        </w:num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Для получения доступа к ГИС «ЭДО Правительства Кемеровской области - Кузбасса» необходимо направить заявку Оператору ГИС на подключение АРМ пользователей Организации, которая включает в себя:</w:t>
      </w:r>
    </w:p>
    <w:p w14:paraId="C8000000">
      <w:pPr>
        <w:pStyle w:val="Style_8"/>
        <w:widowControl w:val="0"/>
        <w:numPr>
          <w:ilvl w:val="0"/>
          <w:numId w:val="9"/>
        </w:numPr>
        <w:ind w:firstLine="709" w:left="0"/>
        <w:jc w:val="both"/>
        <w:rPr>
          <w:sz w:val="28"/>
        </w:rPr>
      </w:pPr>
      <w:r>
        <w:rPr>
          <w:sz w:val="28"/>
        </w:rPr>
        <w:t>заявку на подключение АРМ пользователей к ГИС «ЭДО Правительства Кемеровской области – Кузбасса» (Приложение № 1 к настоящему Регламенту);</w:t>
      </w:r>
    </w:p>
    <w:p w14:paraId="C9000000">
      <w:pPr>
        <w:pStyle w:val="Style_8"/>
        <w:widowControl w:val="0"/>
        <w:numPr>
          <w:ilvl w:val="0"/>
          <w:numId w:val="9"/>
        </w:numPr>
        <w:ind w:firstLine="709" w:left="0"/>
        <w:jc w:val="both"/>
        <w:rPr>
          <w:sz w:val="28"/>
        </w:rPr>
      </w:pPr>
      <w:r>
        <w:rPr>
          <w:sz w:val="28"/>
        </w:rPr>
        <w:t>перечень АРМ пользователей (сведения об организации, сведения о пользователях) (Приложение № 1 к заявке на подключение АРМ пользователей);</w:t>
      </w:r>
    </w:p>
    <w:p w14:paraId="CA000000">
      <w:pPr>
        <w:pStyle w:val="Style_8"/>
        <w:widowControl w:val="0"/>
        <w:numPr>
          <w:ilvl w:val="0"/>
          <w:numId w:val="9"/>
        </w:numPr>
        <w:ind w:firstLine="709" w:left="0"/>
        <w:jc w:val="both"/>
        <w:rPr>
          <w:sz w:val="28"/>
        </w:rPr>
      </w:pPr>
      <w:r>
        <w:rPr>
          <w:sz w:val="28"/>
        </w:rPr>
        <w:t>акт готовности подключения АРМ пользователя к ГИС «ЭДО Правительства Кемеровской области – Кузбасса» (Приложение № 2 к заявке на подключение АРМ пользователей);</w:t>
      </w:r>
    </w:p>
    <w:p w14:paraId="CB000000">
      <w:pPr>
        <w:pStyle w:val="Style_8"/>
        <w:widowControl w:val="0"/>
        <w:numPr>
          <w:ilvl w:val="0"/>
          <w:numId w:val="9"/>
        </w:numPr>
        <w:ind w:firstLine="709" w:left="0"/>
        <w:jc w:val="both"/>
        <w:rPr>
          <w:sz w:val="28"/>
        </w:rPr>
      </w:pPr>
      <w:r>
        <w:rPr>
          <w:sz w:val="28"/>
        </w:rPr>
        <w:t>заключение комиссии о готовности подключения АРМ пользователя к ГИС «ЭДО Правительства Кемеровской области – Кузбасса» (Приложение № 3 к заявке на подключение АРМ пользователей).</w:t>
      </w:r>
    </w:p>
    <w:p w14:paraId="CC000000">
      <w:pPr>
        <w:pStyle w:val="Style_8"/>
        <w:widowControl w:val="0"/>
        <w:ind w:firstLine="720" w:left="0"/>
        <w:jc w:val="both"/>
        <w:rPr>
          <w:sz w:val="28"/>
        </w:rPr>
      </w:pPr>
      <w:r>
        <w:rPr>
          <w:sz w:val="28"/>
        </w:rPr>
        <w:t>Для регистрации сотрудников Администрации Правительства Кузбасса Кемеровской области – Кузбасса в ГИС «ЭДО Правительства Кемеровской области - Кузбасса» необходимо заполнить Заявку на подключение (Приложение № 2 к настоящему Регламенту) и Перечень АРМ пользователей (Приложение к Заявке на подключение АРМ пользователей).</w:t>
      </w:r>
    </w:p>
    <w:p w14:paraId="CD000000">
      <w:pPr>
        <w:pStyle w:val="Style_8"/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Для регистрации сотрудников Министерства цифрового развития и связи Кузбасса (далее - </w:t>
      </w:r>
      <w:r>
        <w:rPr>
          <w:sz w:val="28"/>
        </w:rPr>
        <w:t>Минцифра</w:t>
      </w:r>
      <w:r>
        <w:rPr>
          <w:sz w:val="28"/>
        </w:rPr>
        <w:t xml:space="preserve"> Кузбасса) в ГИС «ЭДО Правительства Кемеровской области - Кузбасса» необходимо заполнить Заявку на подключение (Приложение № 3 к настоящему Регламенту) и Перечень АРМ пользователей (Приложение заявке на подключение АРМ пользователей). Для сотрудников </w:t>
      </w:r>
      <w:r>
        <w:rPr>
          <w:sz w:val="28"/>
        </w:rPr>
        <w:t>Минцифры</w:t>
      </w:r>
      <w:r>
        <w:rPr>
          <w:sz w:val="28"/>
        </w:rPr>
        <w:t xml:space="preserve"> Кузбасса Акт готовности подключения АРМ пользователя к ГИС «ЭДО Правительства Кемеровской области - Кузбасса» </w:t>
      </w:r>
      <w:r>
        <w:rPr>
          <w:sz w:val="28"/>
        </w:rPr>
        <w:t xml:space="preserve">не заполняется, т. к. </w:t>
      </w:r>
      <w:r>
        <w:rPr>
          <w:sz w:val="28"/>
        </w:rPr>
        <w:t>Минцифра</w:t>
      </w:r>
      <w:r>
        <w:rPr>
          <w:sz w:val="28"/>
        </w:rPr>
        <w:t xml:space="preserve"> Кузбасса является Оператором ГИС.</w:t>
      </w:r>
    </w:p>
    <w:p w14:paraId="CE000000">
      <w:pPr>
        <w:pStyle w:val="Style_8"/>
        <w:widowControl w:val="0"/>
        <w:ind w:firstLine="737" w:left="0"/>
        <w:jc w:val="both"/>
      </w:pPr>
      <w:r>
        <w:rPr>
          <w:sz w:val="28"/>
        </w:rPr>
        <w:t>Для регистрации сотрудников ГКУ «Центр информационных технологий Кузбасса» в ГИС «ЭДО Правительства Кемеровской области - Кузбасса» заявки подаются на общих основаниях.</w:t>
      </w:r>
    </w:p>
    <w:p w14:paraId="CF000000">
      <w:pPr>
        <w:pStyle w:val="Style_8"/>
        <w:widowControl w:val="0"/>
        <w:numPr>
          <w:ilvl w:val="1"/>
          <w:numId w:val="3"/>
        </w:numPr>
        <w:ind w:firstLine="850" w:left="-142"/>
        <w:jc w:val="both"/>
        <w:rPr>
          <w:sz w:val="28"/>
        </w:rPr>
      </w:pPr>
      <w:r>
        <w:rPr>
          <w:sz w:val="28"/>
        </w:rPr>
        <w:t>Способы подачи заявок.</w:t>
      </w:r>
    </w:p>
    <w:p w14:paraId="D0000000">
      <w:pPr>
        <w:widowControl w:val="0"/>
        <w:spacing w:line="240" w:lineRule="auto"/>
        <w:ind w:firstLine="720" w:left="0"/>
        <w:jc w:val="both"/>
        <w:rPr>
          <w:b w:val="1"/>
          <w:sz w:val="28"/>
        </w:rPr>
      </w:pPr>
      <w:r>
        <w:rPr>
          <w:sz w:val="28"/>
        </w:rPr>
        <w:t xml:space="preserve">При подключении пользователей Организации к ГИС «ЭДО Правительства Кемеровской области – Кузбасса» заявка подается через информационную систему «Реестр государственных информационных систем Кемеровской области – Кузбасса» (далее – ИС «РГИС Кемеровской области – Кузбасса») по адресу </w:t>
      </w:r>
      <w:r>
        <w:rPr>
          <w:sz w:val="28"/>
        </w:rPr>
        <w:fldChar w:fldCharType="begin"/>
      </w:r>
      <w:r>
        <w:rPr>
          <w:sz w:val="28"/>
        </w:rPr>
        <w:instrText>HYPERLINK "https://ris.kemobl.ru/"</w:instrText>
      </w:r>
      <w:r>
        <w:rPr>
          <w:sz w:val="28"/>
        </w:rPr>
        <w:fldChar w:fldCharType="separate"/>
      </w:r>
      <w:r>
        <w:rPr>
          <w:sz w:val="28"/>
        </w:rPr>
        <w:t>https://ris.kemobl.ru</w:t>
      </w:r>
      <w:r>
        <w:rPr>
          <w:sz w:val="28"/>
        </w:rPr>
        <w:fldChar w:fldCharType="end"/>
      </w:r>
      <w:r>
        <w:rPr>
          <w:sz w:val="28"/>
        </w:rPr>
        <w:t xml:space="preserve">. При подаче заявки через ИС «РГИС </w:t>
      </w:r>
      <w:r>
        <w:rPr>
          <w:rStyle w:val="Style_13_ch"/>
          <w:sz w:val="28"/>
        </w:rPr>
        <w:t>Кемеровской области – Кузбасса» заявка подписывается электронной подписью ответственного сотрудника Организации за работу в ИС «РГИС Кемеровской области – Кузбасса».</w:t>
      </w:r>
    </w:p>
    <w:p w14:paraId="D1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случаях неработоспособности ИС «РГИС Кемеровской области – Кузбасса» более 24 часов, подача заявок допускается следующими способами:</w:t>
      </w:r>
    </w:p>
    <w:p w14:paraId="D2000000">
      <w:pPr>
        <w:widowControl w:val="0"/>
        <w:numPr>
          <w:ilvl w:val="0"/>
          <w:numId w:val="10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 использованием электронного документооборота (при наличии доступа к ГИС «ЭДО Правительства Кемеровской области – Кузбасса»);</w:t>
      </w:r>
    </w:p>
    <w:p w14:paraId="D3000000">
      <w:pPr>
        <w:widowControl w:val="0"/>
        <w:numPr>
          <w:ilvl w:val="0"/>
          <w:numId w:val="10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на адрес электронной почты </w:t>
      </w:r>
      <w:r>
        <w:rPr>
          <w:sz w:val="28"/>
        </w:rPr>
        <w:t>Минцифры</w:t>
      </w:r>
      <w:r>
        <w:rPr>
          <w:sz w:val="28"/>
        </w:rPr>
        <w:t xml:space="preserve"> Кузбасса </w:t>
      </w:r>
      <w:r>
        <w:rPr>
          <w:sz w:val="28"/>
        </w:rPr>
        <w:fldChar w:fldCharType="begin"/>
      </w:r>
      <w:r>
        <w:rPr>
          <w:sz w:val="28"/>
        </w:rPr>
        <w:instrText>HYPERLINK "mailto:(digital@ako.ru)"</w:instrText>
      </w:r>
      <w:r>
        <w:rPr>
          <w:sz w:val="28"/>
        </w:rPr>
        <w:fldChar w:fldCharType="separate"/>
      </w:r>
      <w:r>
        <w:rPr>
          <w:sz w:val="28"/>
        </w:rPr>
        <w:t>(digital@ako.ru)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D4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подключении сотрудников Администрации Правительства Кузбасса к ГИС «ЭДО Правительства Кемеровской области– Кузбасса» подача заявок допускается следующими способами:</w:t>
      </w:r>
    </w:p>
    <w:p w14:paraId="D5000000">
      <w:pPr>
        <w:widowControl w:val="0"/>
        <w:numPr>
          <w:ilvl w:val="0"/>
          <w:numId w:val="11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 использованием электронного документооборота (при наличии доступа к ГИС «ЭДО Правительства Кемеровской области – Кузбасса»);</w:t>
      </w:r>
    </w:p>
    <w:p w14:paraId="D6000000">
      <w:pPr>
        <w:widowControl w:val="0"/>
        <w:numPr>
          <w:ilvl w:val="0"/>
          <w:numId w:val="12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через ИС «РГИС Кемеровской области – Кузбасса».</w:t>
      </w:r>
    </w:p>
    <w:p w14:paraId="D7000000">
      <w:pPr>
        <w:widowControl w:val="0"/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Порядок рассмотрения заявки.</w:t>
      </w:r>
    </w:p>
    <w:p w14:paraId="D8000000">
      <w:pPr>
        <w:widowControl w:val="0"/>
        <w:numPr>
          <w:ilvl w:val="2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Оператор ГИС рассматривает заявку на предмет соответствия требованиям законодательства Российской Федерации, регулирующего отношения в области обеспечения информационной безопасности и настоящего Регламента, в срок не позднее 3-х рабочих дней с даты получения заявки на подключение АРМ пользователя.</w:t>
      </w:r>
    </w:p>
    <w:p w14:paraId="D9000000">
      <w:pPr>
        <w:widowControl w:val="0"/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По результатам рассмотрения заявки Оператор ГИС принимает решение о предоставлении доступа к ГИС «ЭДО Правительства Кемеровской области - Кузбасса», либо заявка отклоняется с указанием соответствующих комментариев для устранения замечаний. </w:t>
      </w:r>
    </w:p>
    <w:p w14:paraId="DA000000">
      <w:pPr>
        <w:pStyle w:val="Style_14"/>
        <w:tabs>
          <w:tab w:leader="none" w:pos="1418" w:val="left"/>
        </w:tabs>
        <w:ind w:firstLine="709" w:left="0"/>
        <w:jc w:val="both"/>
      </w:pPr>
      <w:r>
        <w:t xml:space="preserve">В случае положительного результата рассмотрения заявки на подключение АРМ пользователя Оператор ГИС передает заявку Администратору ГИС. </w:t>
      </w:r>
    </w:p>
    <w:p w14:paraId="DB000000">
      <w:pPr>
        <w:pStyle w:val="Style_14"/>
        <w:numPr>
          <w:ilvl w:val="2"/>
          <w:numId w:val="3"/>
        </w:numPr>
        <w:tabs>
          <w:tab w:leader="none" w:pos="1418" w:val="left"/>
        </w:tabs>
        <w:ind w:firstLine="709" w:left="0"/>
        <w:jc w:val="both"/>
      </w:pPr>
      <w:r>
        <w:t>Администратор ГИС формирует учетные данные (логин, временный пароль) пользователя, с целью обеспечения санкционированного доступа к информационным ресурсам ГИС «ЭДО Правительства Кемеровской области - Кузбасса».</w:t>
      </w:r>
    </w:p>
    <w:p w14:paraId="DC000000">
      <w:pPr>
        <w:pStyle w:val="Style_14"/>
        <w:tabs>
          <w:tab w:leader="none" w:pos="1418" w:val="left"/>
        </w:tabs>
        <w:ind w:firstLine="709" w:left="0"/>
        <w:jc w:val="both"/>
      </w:pPr>
      <w:bookmarkStart w:id="20" w:name="_Hlk83971289"/>
      <w:bookmarkEnd w:id="20"/>
      <w:r>
        <w:t xml:space="preserve">Администратор ГИС направляет логин и временный пароль на адрес электронной почты каждого пользователя, указанный в заявке, в срок не </w:t>
      </w:r>
      <w:r>
        <w:t>позднее 3-х рабочих дней после регистрации пользователя в ГИС «ЭДО Правительства Кемеровской области – Кузбасса».</w:t>
      </w:r>
    </w:p>
    <w:p w14:paraId="DD000000">
      <w:pPr>
        <w:pStyle w:val="Style_14"/>
        <w:tabs>
          <w:tab w:leader="none" w:pos="1418" w:val="left"/>
        </w:tabs>
        <w:ind w:firstLine="709" w:left="0"/>
        <w:jc w:val="both"/>
      </w:pPr>
      <w:r>
        <w:t>При первом входе в ГИС «ЭДО Правительства Кемеровской области - Кузбасса» пользователю необходимо сменить пароль доступа. Пароль должен состоять из 8 и более символов, прописных латинских букв (A, B, C, D, …), строчных латинских букв (a, b, c, d, …), цифр (1, 2, 3, …) и знаков пунктуации (!, ?, +, =, …).</w:t>
      </w:r>
      <w:bookmarkStart w:id="21" w:name="_Hlk83915655"/>
      <w:bookmarkEnd w:id="21"/>
      <w:r>
        <w:tab/>
      </w:r>
      <w:r>
        <w:t>Передавать другому лицу учетные данные для работы в ГИС «ЭДО Правительства Кемеровской области - Кузбасса» запрещено.</w:t>
      </w:r>
    </w:p>
    <w:p w14:paraId="DE000000">
      <w:pPr>
        <w:pStyle w:val="Style_14"/>
        <w:numPr>
          <w:ilvl w:val="1"/>
          <w:numId w:val="3"/>
        </w:numPr>
        <w:tabs>
          <w:tab w:leader="none" w:pos="1418" w:val="left"/>
        </w:tabs>
        <w:ind w:firstLine="709" w:left="0"/>
        <w:jc w:val="both"/>
      </w:pPr>
      <w:bookmarkStart w:id="22" w:name="_Hlk72832921"/>
      <w:bookmarkEnd w:id="22"/>
      <w:r>
        <w:t>Порядок актуализации сведений о пользователе.</w:t>
      </w:r>
    </w:p>
    <w:p w14:paraId="D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изменении сведений о пользователях ГИС «ЭДО Правительства Кемеровской области - Кузбасса» (фамилия, имя, отчество, структурное подразделение, должность, контактный телефон, адрес электронной почты), руководителю Организации или ответственному сотруднику Организации необходимо направить Оператору ГИС Заявку на актуализацию сведений о пользователях (Приложение № 4 к настоящему Регламенту). В таких случаях АРМ пользователей должны иметь ранее разработанные Акты готовности подключения АРМ пользователя к ГИС «ЭДО Правительства Кемеровской области - Кузбасса» при первичном подключении и Заключения комиссии о готовности подключения АРМ пользователя к ГИС «ЭДО Правительства Кемеровской области - Кузбасса».</w:t>
      </w:r>
      <w:bookmarkStart w:id="23" w:name="_Hlk72859315"/>
      <w:bookmarkEnd w:id="23"/>
      <w:bookmarkStart w:id="24" w:name="_Hlk83913167"/>
      <w:bookmarkEnd w:id="24"/>
    </w:p>
    <w:p w14:paraId="E0000000">
      <w:pPr>
        <w:numPr>
          <w:ilvl w:val="2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Оператор ГИС направляет Администратору ГИС Заявку на актуализацию сведений о пользователе Организации. Администратор ГИС информирует пользователя Организации о произведенных изменениях на адрес электронной почты, указанной в заявке на актуализацию, в срок не позднее 3-х рабочих дней после внесения изменений.</w:t>
      </w:r>
    </w:p>
    <w:p w14:paraId="E1000000">
      <w:pPr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Порядок закрытия учетной записи пользователя.</w:t>
      </w:r>
    </w:p>
    <w:p w14:paraId="E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Прекращение доступа пользователя к ГИС «ЭДО Правительства Кемеровской области - Кузбасса» производится в следующих случаях: </w:t>
      </w:r>
    </w:p>
    <w:p w14:paraId="E3000000">
      <w:pPr>
        <w:pStyle w:val="Style_8"/>
        <w:widowControl w:val="0"/>
        <w:numPr>
          <w:ilvl w:val="0"/>
          <w:numId w:val="13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увольнение, отпуск по беременности и родам, отпуск по уходу за ребенком, длительный больничный сотрудника Организации; </w:t>
      </w:r>
    </w:p>
    <w:p w14:paraId="E4000000">
      <w:pPr>
        <w:pStyle w:val="Style_8"/>
        <w:widowControl w:val="0"/>
        <w:numPr>
          <w:ilvl w:val="0"/>
          <w:numId w:val="13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ликвидация Организации; </w:t>
      </w:r>
    </w:p>
    <w:p w14:paraId="E5000000">
      <w:pPr>
        <w:pStyle w:val="Style_8"/>
        <w:widowControl w:val="0"/>
        <w:numPr>
          <w:ilvl w:val="0"/>
          <w:numId w:val="13"/>
        </w:numPr>
        <w:ind w:firstLine="709" w:left="0"/>
        <w:jc w:val="both"/>
        <w:rPr>
          <w:sz w:val="28"/>
        </w:rPr>
      </w:pPr>
      <w:r>
        <w:rPr>
          <w:sz w:val="28"/>
        </w:rPr>
        <w:t>решение руководителя Организации.</w:t>
      </w:r>
    </w:p>
    <w:p w14:paraId="E6000000">
      <w:pPr>
        <w:pStyle w:val="Style_8"/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таких случаях Организация направляет Заявку на закрытие учетных данных сотрудников (Приложение № 5 к настоящему Регламенту).</w:t>
      </w:r>
    </w:p>
    <w:p w14:paraId="E7000000">
      <w:pPr>
        <w:widowControl w:val="0"/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Доступ к ГИС «ЭДО Правительства Кемеровской области – Кузбасса» может быть прекращен по решению Оператора ГИС и Администратора ГИС в случаях:</w:t>
      </w:r>
    </w:p>
    <w:p w14:paraId="E8000000">
      <w:pPr>
        <w:widowControl w:val="0"/>
        <w:numPr>
          <w:ilvl w:val="0"/>
          <w:numId w:val="14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обнаружения нарушений правил использования учетных записей, установленных настоящим Регламентом;</w:t>
      </w:r>
    </w:p>
    <w:p w14:paraId="E9000000">
      <w:pPr>
        <w:widowControl w:val="0"/>
        <w:numPr>
          <w:ilvl w:val="0"/>
          <w:numId w:val="14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компрометации или подозрении на компрометацию (утрата, передача или иной факт распространения сведений) учетных данных, а также ключа усиленной квалифицированной электронной подписи пользователя;</w:t>
      </w:r>
    </w:p>
    <w:p w14:paraId="EA000000">
      <w:pPr>
        <w:widowControl w:val="0"/>
        <w:numPr>
          <w:ilvl w:val="0"/>
          <w:numId w:val="14"/>
        </w:numPr>
        <w:tabs>
          <w:tab w:leader="none" w:pos="156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выявления неправомерного использования информационных ресурсов ГИС «ЭДО Правительства Кемеровской области – Кузбасса»;</w:t>
      </w:r>
    </w:p>
    <w:p w14:paraId="EB000000">
      <w:pPr>
        <w:widowControl w:val="0"/>
        <w:numPr>
          <w:ilvl w:val="0"/>
          <w:numId w:val="14"/>
        </w:numPr>
        <w:tabs>
          <w:tab w:leader="none" w:pos="156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неактивности пользователя в ГИС «ЭДО Правительства Кемеровской области – Кузбасса» в течение 6 месяцев и более.</w:t>
      </w:r>
    </w:p>
    <w:p w14:paraId="EC000000">
      <w:pPr>
        <w:widowControl w:val="0"/>
        <w:numPr>
          <w:ilvl w:val="1"/>
          <w:numId w:val="3"/>
        </w:numPr>
        <w:tabs>
          <w:tab w:leader="none" w:pos="156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смене сертификата ключа электронной подписи, необходимо направить открытый ключ сертификата усиленной квалифицированной электронной подписи на электронную почту Администратора ГИС (citko@ako.ru).</w:t>
      </w:r>
    </w:p>
    <w:p w14:paraId="ED000000">
      <w:pPr>
        <w:widowControl w:val="0"/>
        <w:tabs>
          <w:tab w:leader="none" w:pos="1560" w:val="left"/>
        </w:tabs>
        <w:spacing w:line="240" w:lineRule="auto"/>
        <w:ind w:firstLine="709" w:left="0"/>
        <w:jc w:val="both"/>
        <w:rPr>
          <w:sz w:val="28"/>
        </w:rPr>
      </w:pPr>
    </w:p>
    <w:p w14:paraId="EE000000">
      <w:bookmarkStart w:id="25" w:name="__RefHeading___5"/>
      <w:bookmarkEnd w:id="25"/>
      <w:pPr>
        <w:pStyle w:val="Style_6"/>
        <w:keepNext w:val="1"/>
        <w:keepLines w:val="1"/>
        <w:numPr>
          <w:ilvl w:val="0"/>
          <w:numId w:val="3"/>
        </w:numPr>
        <w:tabs>
          <w:tab w:leader="none" w:pos="426" w:val="left"/>
        </w:tabs>
        <w:ind/>
        <w:jc w:val="center"/>
        <w:rPr>
          <w:b w:val="0"/>
          <w:sz w:val="28"/>
        </w:rPr>
      </w:pPr>
      <w:bookmarkStart w:id="26" w:name="_Hlk580029481"/>
      <w:bookmarkEnd w:id="26"/>
      <w:bookmarkStart w:id="27" w:name="_Hlk57996940"/>
      <w:bookmarkEnd w:id="27"/>
      <w:r>
        <w:rPr>
          <w:b w:val="0"/>
          <w:sz w:val="28"/>
        </w:rPr>
        <w:t>Технические требования для АРМ пользователя при подключении к ГИС «ЭДО Правительства Кемеровской области – Кузбасса»</w:t>
      </w:r>
    </w:p>
    <w:p w14:paraId="EF000000">
      <w:pPr>
        <w:pStyle w:val="Style_6"/>
        <w:keepNext w:val="1"/>
        <w:keepLines w:val="1"/>
        <w:tabs>
          <w:tab w:leader="none" w:pos="426" w:val="left"/>
        </w:tabs>
        <w:ind/>
        <w:jc w:val="center"/>
        <w:rPr>
          <w:b w:val="0"/>
          <w:sz w:val="28"/>
        </w:rPr>
      </w:pPr>
    </w:p>
    <w:p w14:paraId="F0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bookmarkStart w:id="28" w:name="_Hlk59197620"/>
      <w:bookmarkEnd w:id="28"/>
      <w:bookmarkStart w:id="29" w:name="_Hlk58419257"/>
      <w:r>
        <w:rPr>
          <w:sz w:val="28"/>
        </w:rPr>
        <w:t>Технические требования к технологической совместимости, организации информационного взаимодействия, стандартам и протоколам обмена между ГИС «ЭДО Правительства Кемеровской области - Кузбасса» и АРМ пользователей Организации устанавливаются Оператором ГИС «ЭДО Правительства Кемеровской области - Кузбасса».</w:t>
      </w:r>
      <w:bookmarkEnd w:id="29"/>
    </w:p>
    <w:p w14:paraId="F1000000">
      <w:pPr>
        <w:pStyle w:val="Style_8"/>
        <w:numPr>
          <w:ilvl w:val="1"/>
          <w:numId w:val="3"/>
        </w:num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Требования к составу технических средств и операционным системам АРМ пользователя:</w:t>
      </w:r>
    </w:p>
    <w:p w14:paraId="F2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процессор – тактовая частота не менее 1,6 ГГц;</w:t>
      </w:r>
    </w:p>
    <w:p w14:paraId="F3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объем оперативной памяти – не менее 1 </w:t>
      </w:r>
      <w:r>
        <w:rPr>
          <w:sz w:val="28"/>
        </w:rPr>
        <w:t>ГБайта</w:t>
      </w:r>
      <w:r>
        <w:rPr>
          <w:sz w:val="28"/>
        </w:rPr>
        <w:t>;</w:t>
      </w:r>
    </w:p>
    <w:p w14:paraId="F4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свободное пространство на жестком диске – не менее 500 Мбайт;</w:t>
      </w:r>
    </w:p>
    <w:p w14:paraId="F5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операционная система - Windows 7/Windows 10, 11, 32/64-разрядная, а также операционная система семейства Linux (только </w:t>
      </w:r>
      <w:r>
        <w:rPr>
          <w:sz w:val="28"/>
        </w:rPr>
        <w:t>web</w:t>
      </w:r>
      <w:r>
        <w:rPr>
          <w:sz w:val="28"/>
        </w:rPr>
        <w:t>-версии).</w:t>
      </w:r>
    </w:p>
    <w:p w14:paraId="F600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состав АРМ пользователя могут входить другие технические средства обеспечения технологических процессов: принтеры, сканеры.</w:t>
      </w:r>
    </w:p>
    <w:p w14:paraId="F7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 АРМ пользователя должна быть установлена одна операционная система. Установку и настройку операционной системы Организация должна проводить собственными силами. Для настройки необходимо:</w:t>
      </w:r>
    </w:p>
    <w:p w14:paraId="F8000000">
      <w:pPr>
        <w:numPr>
          <w:ilvl w:val="0"/>
          <w:numId w:val="15"/>
        </w:num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BIOS установить пароль и определить один вариант загрузки операционной системы с жесткого диска. Все альтернативные варианты загрузки должны быть отключены, в том числе сетевая загрузка;</w:t>
      </w:r>
    </w:p>
    <w:p w14:paraId="F9000000">
      <w:pPr>
        <w:numPr>
          <w:ilvl w:val="0"/>
          <w:numId w:val="15"/>
        </w:num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создать и использовать только персонифицированные учетные данные пользователей с правами администратора и с правами пользователя, в соответствии с матрицей доступа (список доступа, разработанного и утвержденного для информационной системы внутри Организации, подключаемой к ГИС «ЭДО Правительства Кемеровской области – Кузбасса»);</w:t>
      </w:r>
    </w:p>
    <w:p w14:paraId="FA000000">
      <w:pPr>
        <w:numPr>
          <w:ilvl w:val="0"/>
          <w:numId w:val="15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заблокировать учетные данные пользователя «Гость»;</w:t>
      </w:r>
    </w:p>
    <w:p w14:paraId="FB000000">
      <w:pPr>
        <w:numPr>
          <w:ilvl w:val="0"/>
          <w:numId w:val="15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выполнить корректные настройки часового пояса, даты и времени.</w:t>
      </w:r>
    </w:p>
    <w:p w14:paraId="FC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Временные учетные данные для пользователя могут быть заведены Администратором Организации на ограниченный срок для выполнения задач, требующих расширенных полномочий или для проведения настройки, тестирования информационной системы, для организации гостевого доступа. В этом случае администратором информационной безопасности Организации </w:t>
      </w:r>
      <w:r>
        <w:rPr>
          <w:sz w:val="28"/>
        </w:rPr>
        <w:t>должен осуществляться полный контроль за совершаемыми действиями данным пользователем.</w:t>
      </w:r>
    </w:p>
    <w:p w14:paraId="FD000000">
      <w:pPr>
        <w:pStyle w:val="Style_8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Требования к каналам связи.</w:t>
      </w:r>
    </w:p>
    <w:p w14:paraId="FE000000">
      <w:pPr>
        <w:tabs>
          <w:tab w:leader="none" w:pos="0" w:val="left"/>
          <w:tab w:leader="none" w:pos="72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Рекомендуемая пропускная способность канала связи общего пользования (Интернет) должна быть не менее 1024 Кбит/с.</w:t>
      </w:r>
    </w:p>
    <w:p w14:paraId="FF000000">
      <w:pPr>
        <w:pStyle w:val="Style_8"/>
        <w:numPr>
          <w:ilvl w:val="1"/>
          <w:numId w:val="3"/>
        </w:numPr>
        <w:tabs>
          <w:tab w:leader="none" w:pos="993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Требования к организации подключения.</w:t>
      </w:r>
    </w:p>
    <w:p w14:paraId="00010000">
      <w:pPr>
        <w:pStyle w:val="Style_8"/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Мероприятия по организации схемы защищенного взаимодействия АРМ пользователя должны учитывать требования организационно-технической, организационно - распорядительной и эксплуатационной документации на созданную систему защиты информации ГИС «ЭДО Правительства Кемеровской области - Кузбасса».</w:t>
      </w:r>
    </w:p>
    <w:p w14:paraId="01010000">
      <w:pPr>
        <w:spacing w:line="240" w:lineRule="auto"/>
        <w:ind w:firstLine="709" w:left="0"/>
        <w:jc w:val="both"/>
        <w:rPr>
          <w:sz w:val="28"/>
          <w:highlight w:val="yellow"/>
        </w:rPr>
      </w:pPr>
      <w:r>
        <w:rPr>
          <w:sz w:val="28"/>
        </w:rPr>
        <w:t>При настройке СЗИ от несанкционированного доступа требуется выполнить настройки параметров с применением шаблона по классу защищенности ГИС К3.</w:t>
      </w:r>
    </w:p>
    <w:p w14:paraId="02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При необходимости дополнительно рассмотреть организационные меры для обеспечения требований по защите информации.</w:t>
      </w:r>
    </w:p>
    <w:p w14:paraId="03010000">
      <w:p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До начала выполнения работ по подключению АРМ пользователей к ГИС «ЭДО Правительства Кемеровской области - Кузбасса» Организация определяет схему защищенного взаимодействия. </w:t>
      </w:r>
    </w:p>
    <w:p w14:paraId="04010000">
      <w:pPr>
        <w:tabs>
          <w:tab w:leader="none" w:pos="993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Для организации информационного взаимодействия Организация самостоятельно реализует систему защиты информации в соответствии с выбранной схемой защищенного взаимодействия АРМ пользователя с ГИС «ЭДО Правительства Кемеровской области - Кузбасса».</w:t>
      </w:r>
    </w:p>
    <w:p w14:paraId="05010000">
      <w:pPr>
        <w:pStyle w:val="Style_8"/>
        <w:numPr>
          <w:ilvl w:val="1"/>
          <w:numId w:val="3"/>
        </w:numPr>
        <w:tabs>
          <w:tab w:leader="none" w:pos="993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Требования к реализации защищенного взаимодействия с ГИС «ЭДО Правительства Кемеровской области - Кузбасса».</w:t>
      </w:r>
    </w:p>
    <w:p w14:paraId="06010000">
      <w:pPr>
        <w:pStyle w:val="Style_8"/>
        <w:tabs>
          <w:tab w:leader="none" w:pos="1134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 АРМ пользователей, подключаемых к ГИС, должны быть выполнены организационные и технические мероприятия, </w:t>
      </w:r>
      <w:bookmarkStart w:id="30" w:name="_Hlk60227217"/>
      <w:r>
        <w:rPr>
          <w:sz w:val="28"/>
        </w:rPr>
        <w:t xml:space="preserve">обеспечивающие </w:t>
      </w:r>
      <w:bookmarkEnd w:id="30"/>
      <w:r>
        <w:rPr>
          <w:sz w:val="28"/>
        </w:rPr>
        <w:t>соответствие системы защиты информации требованиям безопасности информации, в соответствии с настоящим Регламентом:</w:t>
      </w:r>
    </w:p>
    <w:p w14:paraId="07010000">
      <w:pPr>
        <w:pStyle w:val="Style_8"/>
        <w:numPr>
          <w:ilvl w:val="0"/>
          <w:numId w:val="16"/>
        </w:numPr>
        <w:tabs>
          <w:tab w:leader="none" w:pos="1134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наличие правового акта о назначении ответственного должностного лица за обеспечение организации подключения и соблюдение мер по защите информации АРМ пользователей;</w:t>
      </w:r>
    </w:p>
    <w:p w14:paraId="08010000">
      <w:pPr>
        <w:numPr>
          <w:ilvl w:val="0"/>
          <w:numId w:val="16"/>
        </w:numPr>
        <w:tabs>
          <w:tab w:leader="none" w:pos="1134" w:val="left"/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наличие правового акта о создании комиссии;</w:t>
      </w:r>
    </w:p>
    <w:p w14:paraId="09010000">
      <w:pPr>
        <w:numPr>
          <w:ilvl w:val="0"/>
          <w:numId w:val="16"/>
        </w:numPr>
        <w:tabs>
          <w:tab w:leader="none" w:pos="1134" w:val="left"/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наличие заключения комиссии о готовности подключения АРМ пользователя к ГИС «ЭДО Правительства Кемеровской области - Кузбасса»;</w:t>
      </w:r>
    </w:p>
    <w:p w14:paraId="0A010000">
      <w:pPr>
        <w:pStyle w:val="Style_8"/>
        <w:numPr>
          <w:ilvl w:val="0"/>
          <w:numId w:val="16"/>
        </w:numPr>
        <w:tabs>
          <w:tab w:leader="none" w:pos="1134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произведена установка и настройка средств защиты информации по определенной схеме защищенного взаимодействия;</w:t>
      </w:r>
    </w:p>
    <w:p w14:paraId="0B010000">
      <w:pPr>
        <w:pStyle w:val="Style_8"/>
        <w:numPr>
          <w:ilvl w:val="0"/>
          <w:numId w:val="16"/>
        </w:numPr>
        <w:tabs>
          <w:tab w:leader="none" w:pos="1134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наличие оформленного акта установки сертифицированных СЗИ и СКЗИ или аттестата соответствия требованиям безопасности информации на объект информатизации.</w:t>
      </w:r>
    </w:p>
    <w:p w14:paraId="0C01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Для проведения работ по установке и настройке СЗИ и СКЗИ на АРМ пользователя, в соответствии с законодательством Российской Федерации, необходимо привлекать организации, имеющие лицензии ФСБ России и (или) ФСТЭК России по соответствующим видам деятельности. </w:t>
      </w:r>
    </w:p>
    <w:p w14:paraId="0D010000">
      <w:pPr>
        <w:tabs>
          <w:tab w:leader="none" w:pos="1418" w:val="left"/>
        </w:tabs>
        <w:spacing w:line="240" w:lineRule="auto"/>
        <w:ind w:firstLine="709" w:left="0"/>
        <w:jc w:val="both"/>
      </w:pPr>
      <w:r>
        <w:rPr>
          <w:sz w:val="28"/>
        </w:rPr>
        <w:t>Допускается проведение работ по установке и настройке СЗИ и СКЗИ специалистами Организации, прошедшими обучение по программам повышения квалификации в области защиты информации (не менее 72 академических часа).</w:t>
      </w:r>
    </w:p>
    <w:p w14:paraId="0E010000">
      <w:pPr>
        <w:tabs>
          <w:tab w:leader="none" w:pos="1418" w:val="left"/>
        </w:tabs>
        <w:spacing w:line="240" w:lineRule="auto"/>
        <w:ind w:firstLine="709" w:left="0"/>
        <w:jc w:val="both"/>
      </w:pPr>
    </w:p>
    <w:p w14:paraId="0F010000">
      <w:pPr>
        <w:tabs>
          <w:tab w:leader="none" w:pos="1418" w:val="left"/>
        </w:tabs>
        <w:spacing w:line="240" w:lineRule="auto"/>
        <w:ind w:firstLine="709" w:left="0"/>
        <w:jc w:val="both"/>
      </w:pPr>
    </w:p>
    <w:p w14:paraId="10010000">
      <w:bookmarkStart w:id="31" w:name="__RefHeading___6"/>
      <w:bookmarkEnd w:id="31"/>
      <w:pPr>
        <w:pStyle w:val="Style_6"/>
        <w:numPr>
          <w:ilvl w:val="0"/>
          <w:numId w:val="3"/>
        </w:numPr>
        <w:ind/>
        <w:jc w:val="center"/>
        <w:rPr>
          <w:b w:val="0"/>
          <w:sz w:val="28"/>
        </w:rPr>
      </w:pPr>
      <w:r>
        <w:rPr>
          <w:b w:val="0"/>
          <w:sz w:val="28"/>
        </w:rPr>
        <w:t>Схемы защищенного взаимодействия</w:t>
      </w:r>
    </w:p>
    <w:p w14:paraId="11010000">
      <w:pPr>
        <w:pStyle w:val="Style_6"/>
        <w:ind/>
        <w:jc w:val="center"/>
        <w:rPr>
          <w:b w:val="0"/>
          <w:sz w:val="28"/>
        </w:rPr>
      </w:pPr>
    </w:p>
    <w:p w14:paraId="12010000">
      <w:pPr>
        <w:pStyle w:val="Style_8"/>
        <w:numPr>
          <w:ilvl w:val="1"/>
          <w:numId w:val="3"/>
        </w:numPr>
        <w:ind w:firstLine="709" w:left="0"/>
        <w:rPr>
          <w:sz w:val="28"/>
        </w:rPr>
      </w:pPr>
      <w:r>
        <w:rPr>
          <w:sz w:val="28"/>
        </w:rPr>
        <w:t>Схема № 1.</w:t>
      </w:r>
    </w:p>
    <w:p w14:paraId="13010000">
      <w:pPr>
        <w:pStyle w:val="Style_8"/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Взаимодействие АРМ пользователя осуществляется с помощью использования ЛВС Администрации Правительства Кузбасса.</w:t>
      </w:r>
    </w:p>
    <w:p w14:paraId="14010000">
      <w:pPr>
        <w:tabs>
          <w:tab w:leader="none" w:pos="1418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Для реализации защищенного взаимодействия АРМ пользователя должно быть оснащено:</w:t>
      </w:r>
    </w:p>
    <w:p w14:paraId="15010000">
      <w:pPr>
        <w:pStyle w:val="Style_15"/>
        <w:numPr>
          <w:ilvl w:val="0"/>
          <w:numId w:val="17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средством антивирусной защиты, имеющим сертификат соответствия ФСТЭК России;</w:t>
      </w:r>
    </w:p>
    <w:p w14:paraId="16010000">
      <w:pPr>
        <w:pStyle w:val="Style_15"/>
        <w:numPr>
          <w:ilvl w:val="0"/>
          <w:numId w:val="17"/>
        </w:num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системой.</w:t>
      </w:r>
    </w:p>
    <w:p w14:paraId="17010000">
      <w:pPr>
        <w:pStyle w:val="Style_8"/>
        <w:tabs>
          <w:tab w:leader="none" w:pos="735" w:val="left"/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Схема № 1а). Для сотрудников Администрации Правительства Кузбасса производится посредством подключения к ЛВС – доверенными каналами и (или) защищенными волокно - оптическими линиями связи.</w:t>
      </w:r>
    </w:p>
    <w:p w14:paraId="18010000">
      <w:pPr>
        <w:pStyle w:val="Style_8"/>
        <w:ind w:firstLine="709" w:left="0"/>
        <w:jc w:val="both"/>
        <w:rPr>
          <w:sz w:val="28"/>
        </w:rPr>
      </w:pPr>
      <w:r>
        <w:rPr>
          <w:sz w:val="28"/>
        </w:rPr>
        <w:t xml:space="preserve">Схема № 1б). для сотрудников иных органов Кемеровской области – Кузбасса, находящихся за пределами контролируемой зоны здания (г. Кемерово, ул. Арочная, д. 37А) – межсетевым экраном (семейства Континент или </w:t>
      </w:r>
      <w:r>
        <w:rPr>
          <w:sz w:val="28"/>
        </w:rPr>
        <w:t>ViPNet</w:t>
      </w:r>
      <w:r>
        <w:rPr>
          <w:sz w:val="28"/>
        </w:rPr>
        <w:t>), имеющим сертификат соответствия ФСТЭК России.</w:t>
      </w:r>
    </w:p>
    <w:p w14:paraId="19010000">
      <w:pPr>
        <w:pStyle w:val="Style_8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 Взаимодействие сотрудников иных органов государственной власти и организаций может использоваться с применением:</w:t>
      </w:r>
    </w:p>
    <w:p w14:paraId="1A010000">
      <w:pPr>
        <w:pStyle w:val="Style_8"/>
        <w:numPr>
          <w:ilvl w:val="0"/>
          <w:numId w:val="18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СКЗИ </w:t>
      </w:r>
      <w:r>
        <w:rPr>
          <w:sz w:val="28"/>
        </w:rPr>
        <w:t>ViPNet</w:t>
      </w:r>
      <w:r>
        <w:rPr>
          <w:sz w:val="28"/>
        </w:rPr>
        <w:t xml:space="preserve"> (схемы 2.1, 2.2, 2.3);</w:t>
      </w:r>
    </w:p>
    <w:p w14:paraId="1B010000">
      <w:pPr>
        <w:pStyle w:val="Style_8"/>
        <w:numPr>
          <w:ilvl w:val="0"/>
          <w:numId w:val="18"/>
        </w:numPr>
        <w:ind w:firstLine="709" w:left="0"/>
        <w:jc w:val="both"/>
        <w:rPr>
          <w:sz w:val="28"/>
        </w:rPr>
      </w:pPr>
      <w:r>
        <w:rPr>
          <w:sz w:val="28"/>
        </w:rPr>
        <w:t>АПКШ Континент (схемы 3.1, 3.2., 3.3);</w:t>
      </w:r>
    </w:p>
    <w:p w14:paraId="1C010000">
      <w:pPr>
        <w:pStyle w:val="Style_8"/>
        <w:numPr>
          <w:ilvl w:val="0"/>
          <w:numId w:val="18"/>
        </w:numPr>
        <w:ind w:firstLine="709" w:left="0"/>
        <w:jc w:val="both"/>
        <w:rPr>
          <w:sz w:val="28"/>
        </w:rPr>
      </w:pPr>
      <w:r>
        <w:rPr>
          <w:sz w:val="28"/>
        </w:rPr>
        <w:t>web</w:t>
      </w:r>
      <w:r>
        <w:rPr>
          <w:sz w:val="28"/>
        </w:rPr>
        <w:t>-приложение (схема 4.1);</w:t>
      </w:r>
    </w:p>
    <w:p w14:paraId="1D010000">
      <w:pPr>
        <w:pStyle w:val="Style_8"/>
        <w:numPr>
          <w:ilvl w:val="0"/>
          <w:numId w:val="18"/>
        </w:numPr>
        <w:ind w:firstLine="709" w:left="0"/>
        <w:jc w:val="both"/>
        <w:rPr>
          <w:sz w:val="28"/>
        </w:rPr>
      </w:pPr>
      <w:r>
        <w:rPr>
          <w:sz w:val="28"/>
        </w:rPr>
        <w:t>мобильное устройство (схема 5.1.,5.2);</w:t>
      </w:r>
    </w:p>
    <w:p w14:paraId="1E010000">
      <w:pPr>
        <w:pStyle w:val="Style_8"/>
        <w:numPr>
          <w:ilvl w:val="0"/>
          <w:numId w:val="18"/>
        </w:numPr>
        <w:ind w:firstLine="709" w:left="0"/>
        <w:jc w:val="both"/>
        <w:rPr>
          <w:sz w:val="28"/>
        </w:rPr>
      </w:pPr>
      <w:r>
        <w:rPr>
          <w:sz w:val="28"/>
        </w:rPr>
        <w:t>планшет (смартфон) (схема 6.1, 6.2).</w:t>
      </w:r>
    </w:p>
    <w:p w14:paraId="1F010000">
      <w:pPr>
        <w:ind w:hanging="360" w:left="720"/>
        <w:jc w:val="right"/>
      </w:pPr>
      <w:r>
        <w:t>Таблица 2. Схемы защищенного взаимодействия 2-6</w:t>
      </w:r>
    </w:p>
    <w:tbl>
      <w:tblPr>
        <w:tblStyle w:val="Style_4"/>
        <w:tblInd w:type="dxa" w:w="398"/>
        <w:tblLayout w:type="fixed"/>
      </w:tblPr>
      <w:tblGrid>
        <w:gridCol w:w="1387"/>
        <w:gridCol w:w="1914"/>
        <w:gridCol w:w="5656"/>
      </w:tblGrid>
      <w:tr>
        <w:trPr>
          <w:trHeight w:hRule="atLeast" w:val="639"/>
        </w:trPr>
        <w:tc>
          <w:tcPr>
            <w:tcW w:type="dxa" w:w="1387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10000">
            <w:pPr>
              <w:widowControl w:val="0"/>
              <w:spacing w:line="240" w:lineRule="auto"/>
              <w:ind/>
              <w:jc w:val="center"/>
            </w:pPr>
            <w:r>
              <w:t>Номер схемы подключения</w:t>
            </w:r>
          </w:p>
        </w:tc>
        <w:tc>
          <w:tcPr>
            <w:tcW w:type="dxa" w:w="1914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10000">
            <w:pPr>
              <w:widowControl w:val="0"/>
              <w:spacing w:line="240" w:lineRule="auto"/>
              <w:ind/>
              <w:jc w:val="center"/>
            </w:pPr>
            <w:r>
              <w:t>Средство защиты информации</w:t>
            </w:r>
          </w:p>
        </w:tc>
        <w:tc>
          <w:tcPr>
            <w:tcW w:type="dxa" w:w="5656"/>
            <w:tcBorders>
              <w:bottom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15"/>
              <w:widowControl w:val="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Описание</w:t>
            </w:r>
          </w:p>
        </w:tc>
      </w:tr>
    </w:tbl>
    <w:p w14:paraId="23010000">
      <w:pPr>
        <w:ind w:hanging="360" w:left="720"/>
        <w:jc w:val="right"/>
        <w:rPr>
          <w:sz w:val="2"/>
        </w:rPr>
      </w:pPr>
    </w:p>
    <w:tbl>
      <w:tblPr>
        <w:tblStyle w:val="Style_4"/>
        <w:tblInd w:type="dxa" w:w="398"/>
        <w:tblLayout w:type="fixed"/>
      </w:tblPr>
      <w:tblGrid>
        <w:gridCol w:w="1387"/>
        <w:gridCol w:w="1913"/>
        <w:gridCol w:w="5657"/>
      </w:tblGrid>
      <w:tr>
        <w:trPr>
          <w:trHeight w:hRule="atLeast" w:val="118"/>
          <w:tblHeader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widowControl w:val="0"/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widowControl w:val="0"/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15"/>
              <w:widowControl w:val="0"/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widowControl w:val="0"/>
              <w:spacing w:line="240" w:lineRule="auto"/>
              <w:ind/>
              <w:jc w:val="center"/>
            </w:pPr>
            <w:r>
              <w:t>Схема № 2.1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widowControl w:val="0"/>
              <w:spacing w:line="240" w:lineRule="auto"/>
              <w:ind/>
              <w:jc w:val="center"/>
            </w:pPr>
            <w:r>
              <w:t>ViPNet</w:t>
            </w:r>
            <w:r>
              <w:t xml:space="preserve"> Client 4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2A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антивирусной защиты, имеющим сертификат соответствия ФСТЭК России;</w:t>
            </w:r>
          </w:p>
          <w:p w14:paraId="2B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средством защиты от несанкционированного доступа, имеющим сертификат соответствия ФСТЭК России или сертифицированной ФСТЭК </w:t>
            </w:r>
            <w:r>
              <w:rPr>
                <w:sz w:val="24"/>
              </w:rPr>
              <w:t>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2C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 xml:space="preserve">программным комплексом </w:t>
            </w:r>
            <w:r>
              <w:t>ViPNet</w:t>
            </w:r>
            <w:r>
              <w:t xml:space="preserve"> Client 4 для </w:t>
            </w:r>
            <w:r>
              <w:t>ViPNet</w:t>
            </w:r>
            <w:r>
              <w:t xml:space="preserve"> сети № 2301, имеющим сертификат соответствия ФСТЭК России и ФСБ России (</w:t>
            </w:r>
            <w:bookmarkStart w:id="32" w:name="_Hlk59206049"/>
            <w:r>
              <w:t xml:space="preserve">подключение осуществляет администратор </w:t>
            </w:r>
            <w:bookmarkEnd w:id="32"/>
            <w:r>
              <w:t xml:space="preserve">защищенной </w:t>
            </w:r>
            <w:r>
              <w:t>ViPNet</w:t>
            </w:r>
            <w:r>
              <w:t xml:space="preserve"> сети № 2301).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widowControl w:val="0"/>
              <w:ind/>
              <w:jc w:val="center"/>
            </w:pPr>
            <w:r>
              <w:t>Схема № 2.2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10000">
            <w:pPr>
              <w:widowControl w:val="0"/>
              <w:ind/>
              <w:jc w:val="center"/>
            </w:pPr>
            <w:r>
              <w:t>ViPNet</w:t>
            </w:r>
            <w:r>
              <w:t xml:space="preserve"> </w:t>
            </w:r>
            <w:r>
              <w:t>Coordinator</w:t>
            </w:r>
            <w:r>
              <w:t xml:space="preserve"> HW 4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30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антивирусной защиты, имеющего сертификат соответствия ФСТЭК России;</w:t>
            </w:r>
          </w:p>
          <w:p w14:paraId="31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32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межсетевым экраном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Coordinator</w:t>
            </w:r>
            <w:r>
              <w:rPr>
                <w:sz w:val="24"/>
              </w:rPr>
              <w:t xml:space="preserve"> HW 4, имеющего сертификат соответствия ФСТЭК России и ФСБ России, обеспечивающего туннелирование трафика с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сетью № 2301 (подключение осуществляет администратор защищенной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№ 2301).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10000">
            <w:pPr>
              <w:widowControl w:val="0"/>
              <w:ind/>
              <w:jc w:val="center"/>
            </w:pPr>
            <w:r>
              <w:t>Схема № 2.3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10000">
            <w:pPr>
              <w:widowControl w:val="0"/>
              <w:ind/>
              <w:jc w:val="center"/>
            </w:pPr>
            <w:r>
              <w:t>ViPNet</w:t>
            </w:r>
            <w:r>
              <w:t xml:space="preserve"> (Межсетевое взаимодействие)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для АРМ пользователя должны быть выполнены следующие условия:</w:t>
            </w:r>
          </w:p>
          <w:p w14:paraId="36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установлено средство антивирусной защиты, имеющее сертификат соответствия ФСТЭК России;</w:t>
            </w:r>
          </w:p>
          <w:p w14:paraId="37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установлено средство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38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bookmarkStart w:id="33" w:name="_Hlk59785418"/>
            <w:r>
              <w:rPr>
                <w:sz w:val="24"/>
              </w:rPr>
              <w:t xml:space="preserve">организовано подключение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Организации к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№ 2301 для обеспечения межсетевого взаимодействия.</w:t>
            </w:r>
            <w:bookmarkEnd w:id="33"/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10000">
            <w:pPr>
              <w:widowControl w:val="0"/>
              <w:ind/>
              <w:jc w:val="center"/>
            </w:pPr>
            <w:r>
              <w:t>Схема № 3.1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10000">
            <w:pPr>
              <w:widowControl w:val="0"/>
              <w:ind/>
              <w:jc w:val="center"/>
            </w:pPr>
            <w:r>
              <w:t>СКЗИ Континент АП</w:t>
            </w:r>
          </w:p>
          <w:p w14:paraId="3B010000">
            <w:pPr>
              <w:widowControl w:val="0"/>
              <w:ind/>
              <w:jc w:val="center"/>
            </w:pP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3D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средством антивирусной защиты, имеющим сертификат соответствия ФСТЭК России;</w:t>
            </w:r>
          </w:p>
          <w:p w14:paraId="3E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3F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СКЗИ Континент-АП, имеющим сертификат соответствия ФСБ России;</w:t>
            </w:r>
          </w:p>
          <w:p w14:paraId="40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межсетевым экраном (программным), имеющим сертификат соответствия ФСТЭК России.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10000">
            <w:pPr>
              <w:widowControl w:val="0"/>
              <w:ind/>
              <w:jc w:val="center"/>
            </w:pPr>
            <w:r>
              <w:t>Схема № 3.2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10000">
            <w:pPr>
              <w:widowControl w:val="0"/>
              <w:ind/>
              <w:jc w:val="center"/>
            </w:pPr>
            <w:r>
              <w:t>АПКШ Континент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организации взаимодействия АРМ пользователя должны использоваться каналы связи, защищенные с использованием шлюза безопасности аппаратно-программного комплекса шифрования Континент, обеспечивающего криптографическую защиту информации между сегментом локальной вычислительной сети Организации и сегментом ЛВС Администрации Правительства Кузбасса.</w:t>
            </w:r>
          </w:p>
          <w:p w14:paraId="44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45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средством антивирусной защиты, имеющего сертификат соответствия ФСТЭК России;</w:t>
            </w:r>
          </w:p>
          <w:p w14:paraId="46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47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межсетевым экраном АПКШ «Континент», имеющего сертификат соответствия ФСТЭК России.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10000">
            <w:pPr>
              <w:widowControl w:val="0"/>
              <w:ind/>
              <w:jc w:val="center"/>
            </w:pPr>
            <w:r>
              <w:t>Схема № 3.3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0"/>
              <w:ind/>
              <w:jc w:val="center"/>
            </w:pPr>
            <w:r>
              <w:t>АПКШ Континент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для АРМ пользователя должны быть выполнены следующие условия:</w:t>
            </w:r>
          </w:p>
          <w:p w14:paraId="4B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установлено средство антивирусной защиты, имеющее сертификат соответствия ФСТЭК России;</w:t>
            </w:r>
          </w:p>
          <w:p w14:paraId="4C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4D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bookmarkStart w:id="34" w:name="_Hlk59786606"/>
            <w:r>
              <w:t>организовано подключение VPN сети на базе АПКШ «Континент» Организации к VPN сети на базе АПКШ «Континент» ЛВС Администрации Правительства Кузбасса для обеспечения межсетевого взаимодействия.</w:t>
            </w:r>
            <w:bookmarkEnd w:id="34"/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0"/>
              <w:ind/>
              <w:jc w:val="center"/>
            </w:pPr>
            <w:r>
              <w:t>Схема № 4.1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</w:pPr>
            <w:r>
              <w:t>Web-приложение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 xml:space="preserve">Взаимодействие АРМ пользователя должно осуществляться </w:t>
            </w:r>
            <w:r>
              <w:br/>
            </w:r>
            <w:r>
              <w:t xml:space="preserve">с использованием средства криптографической защиты информации </w:t>
            </w:r>
            <w:r>
              <w:t>ViPNet</w:t>
            </w:r>
            <w:r>
              <w:t xml:space="preserve"> TLS Gateway.</w:t>
            </w:r>
          </w:p>
          <w:p w14:paraId="51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52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антивирусной защиты, имеющим сертификат соответствия ФСТЭК России;</w:t>
            </w:r>
          </w:p>
          <w:p w14:paraId="53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</w:t>
            </w:r>
            <w:r>
              <w:rPr>
                <w:sz w:val="24"/>
              </w:rPr>
              <w:t>операционной системой;</w:t>
            </w:r>
          </w:p>
          <w:p w14:paraId="54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программным комплексом защиты информации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PKI Client, </w:t>
            </w:r>
            <w:bookmarkStart w:id="35" w:name="_Hlk85642037"/>
            <w:r>
              <w:rPr>
                <w:sz w:val="24"/>
              </w:rPr>
              <w:t>имеющим сертификат соответствия ФСБ России</w:t>
            </w:r>
            <w:bookmarkEnd w:id="35"/>
            <w:r>
              <w:rPr>
                <w:sz w:val="24"/>
              </w:rPr>
              <w:t>;</w:t>
            </w:r>
          </w:p>
          <w:p w14:paraId="55010000">
            <w:pPr>
              <w:widowControl w:val="0"/>
              <w:ind/>
              <w:jc w:val="both"/>
            </w:pPr>
            <w:r>
              <w:t>межсетевым экраном (программным), имеющим сертификат соответствия ФСТЭК России.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</w:pPr>
            <w:r>
              <w:t>Схема № 5.1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</w:pPr>
            <w:r>
              <w:t>мобильное устройство (типа ноутбук)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59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антивирусной защиты, имеющим сертификат соответствия ФСТЭК России;</w:t>
            </w:r>
          </w:p>
          <w:p w14:paraId="5A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5B010000">
            <w:pPr>
              <w:pStyle w:val="Style_15"/>
              <w:widowControl w:val="0"/>
              <w:tabs>
                <w:tab w:leader="none" w:pos="1418" w:val="left"/>
              </w:tabs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программным комплексом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Client 4 для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№ 2301, имеющим сертификат соответствия ФСБ России (подключение осуществляет администратор защищенной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№ 2301).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</w:pPr>
            <w:r>
              <w:t>Схема № 5.2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</w:pPr>
            <w:r>
              <w:t>мобильное устройство (типа ноутбук)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5F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антивирусной защиты, имеющим сертификат соответствия ФСТЭК России;</w:t>
            </w:r>
          </w:p>
          <w:p w14:paraId="60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61010000">
            <w:pPr>
              <w:pStyle w:val="Style_15"/>
              <w:widowControl w:val="0"/>
              <w:tabs>
                <w:tab w:leader="none" w:pos="1418" w:val="left"/>
              </w:tabs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СКЗИ Континент-АП, имеющим сертификат соответствия ФСБ России.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</w:pPr>
            <w:r>
              <w:t>Схема № 6.1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</w:pPr>
            <w:r>
              <w:t>планшет (смартфон)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65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защиты от несанкционированного 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66010000">
            <w:pPr>
              <w:pStyle w:val="Style_15"/>
              <w:widowControl w:val="0"/>
              <w:tabs>
                <w:tab w:leader="none" w:pos="1418" w:val="left"/>
              </w:tabs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программным комплексом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Client Mobile для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№ 2301, имеющим сертификат соответствия ФСБ России (подключение осуществляет администратор защищенной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сети № 2301).</w:t>
            </w:r>
          </w:p>
        </w:tc>
      </w:tr>
      <w:tr>
        <w:trPr>
          <w:trHeight w:hRule="atLeast" w:val="639"/>
        </w:trPr>
        <w:tc>
          <w:tcPr>
            <w:tcW w:type="dxa" w:w="138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</w:pPr>
            <w:r>
              <w:t>Схема № 6.2</w:t>
            </w:r>
          </w:p>
        </w:tc>
        <w:tc>
          <w:tcPr>
            <w:tcW w:type="dxa" w:w="1913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</w:pPr>
            <w:r>
              <w:t>планшет (смартфон)</w:t>
            </w:r>
          </w:p>
        </w:tc>
        <w:tc>
          <w:tcPr>
            <w:tcW w:type="dxa" w:w="56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Для обработки защищаемой информации АРМ пользователя должно быть оснащено:</w:t>
            </w:r>
          </w:p>
          <w:p w14:paraId="6A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>средством антивирусной защиты, имеющим сертификат соответствия ФСТЭК России;</w:t>
            </w:r>
          </w:p>
          <w:p w14:paraId="6B010000">
            <w:pPr>
              <w:pStyle w:val="Style_15"/>
              <w:widowControl w:val="0"/>
              <w:ind w:firstLine="709" w:left="0"/>
              <w:contextualSpacing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средством защиты от несанкционированного </w:t>
            </w:r>
            <w:r>
              <w:rPr>
                <w:sz w:val="24"/>
              </w:rPr>
              <w:t>доступа, имеющим сертификат соответствия ФСТЭК России или сертифицированной ФСТЭК России под соответствующие требования защиты от несанкционированного доступа отечественной операционной системой;</w:t>
            </w:r>
          </w:p>
          <w:p w14:paraId="6C010000">
            <w:pPr>
              <w:widowControl w:val="0"/>
              <w:tabs>
                <w:tab w:leader="none" w:pos="1418" w:val="left"/>
              </w:tabs>
              <w:spacing w:line="240" w:lineRule="auto"/>
              <w:ind w:firstLine="709" w:left="0"/>
              <w:jc w:val="both"/>
            </w:pPr>
            <w:r>
              <w:t>клиентским приложением Континент-АП (Мобильный), имеющим сертификат соответствия ФСБ России.</w:t>
            </w:r>
          </w:p>
        </w:tc>
      </w:tr>
    </w:tbl>
    <w:p w14:paraId="6D010000">
      <w:pPr>
        <w:spacing w:line="240" w:lineRule="auto"/>
        <w:ind w:hanging="11" w:left="11"/>
        <w:jc w:val="both"/>
        <w:rPr>
          <w:sz w:val="28"/>
        </w:rPr>
      </w:pPr>
    </w:p>
    <w:p w14:paraId="6E010000">
      <w:pPr>
        <w:pStyle w:val="Style_8"/>
        <w:numPr>
          <w:ilvl w:val="1"/>
          <w:numId w:val="3"/>
        </w:num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Схема защищенного взаимодействия АРМ пользователя с ГИС «ЭДО Правительства Кемеровской области - Кузбасса», а также необходимые для их корректного функционирования настройки, должны быть согласованы с Оператором ГИС.</w:t>
      </w:r>
    </w:p>
    <w:p w14:paraId="6F010000">
      <w:pPr>
        <w:pStyle w:val="Style_8"/>
        <w:numPr>
          <w:ilvl w:val="1"/>
          <w:numId w:val="3"/>
        </w:num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Выполнение требуемых мер по защите информации на АРМ пользователя, в зависимости от выбранной схемы защищенного взаимодействия, подтверждается Актом готовности подключения АРМ пользователя Организации к ГИС «ЭДО Правительства Кемеровской области – Кузбасса» и Заключением комиссии о готовности подключения АРМ пользователя к ГИС «ЭДО Правительства Кемеровской области - Кузбасса».</w:t>
      </w:r>
    </w:p>
    <w:p w14:paraId="70010000">
      <w:pPr>
        <w:pStyle w:val="Style_8"/>
        <w:numPr>
          <w:ilvl w:val="1"/>
          <w:numId w:val="3"/>
        </w:num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Помещения для размещения технических средств АРМ пользователей должны удовлетворять эксплуатационной документации на используемые средства защиты информации.</w:t>
      </w:r>
    </w:p>
    <w:p w14:paraId="71010000">
      <w:pPr>
        <w:pStyle w:val="Style_8"/>
        <w:numPr>
          <w:ilvl w:val="1"/>
          <w:numId w:val="3"/>
        </w:num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>Работы по установке, монтажу и настройке СЗИ и СКЗИ, должны выполняться в соответствии с требованиями настоящего Регламента и эксплуатационной документации на данные средства защиты информации.</w:t>
      </w:r>
    </w:p>
    <w:p w14:paraId="72010000">
      <w:pPr>
        <w:pStyle w:val="Style_8"/>
        <w:numPr>
          <w:ilvl w:val="1"/>
          <w:numId w:val="3"/>
        </w:numPr>
        <w:tabs>
          <w:tab w:leader="none" w:pos="1418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Обеспечение защиты информации в ходе эксплуатации АРМ пользователя осуществляется в соответствии с организационно – технической, организационно-распорядительной, эксплуатационной документацией на систему защиты информации ГИС «ЭДО Правительства Кемеровской области - Кузбасса» и требованиями нормативно-технических и методических документов </w:t>
      </w:r>
      <w:bookmarkStart w:id="36" w:name="_Hlk58398232"/>
      <w:r>
        <w:rPr>
          <w:sz w:val="28"/>
        </w:rPr>
        <w:t>ФСТЭК России и ФСБ России.</w:t>
      </w:r>
      <w:bookmarkEnd w:id="36"/>
    </w:p>
    <w:p w14:paraId="73010000">
      <w:pPr>
        <w:pStyle w:val="Style_8"/>
        <w:tabs>
          <w:tab w:leader="none" w:pos="1418" w:val="left"/>
        </w:tabs>
        <w:ind w:firstLine="0" w:left="1501"/>
        <w:rPr>
          <w:sz w:val="28"/>
        </w:rPr>
      </w:pPr>
    </w:p>
    <w:p w14:paraId="74010000">
      <w:bookmarkStart w:id="37" w:name="__RefHeading___7"/>
      <w:bookmarkEnd w:id="37"/>
      <w:pPr>
        <w:pStyle w:val="Style_6"/>
        <w:keepNext w:val="1"/>
        <w:keepLines w:val="1"/>
        <w:numPr>
          <w:ilvl w:val="0"/>
          <w:numId w:val="3"/>
        </w:numPr>
        <w:tabs>
          <w:tab w:leader="none" w:pos="426" w:val="left"/>
        </w:tabs>
        <w:ind w:firstLine="0" w:left="0"/>
        <w:jc w:val="center"/>
        <w:rPr>
          <w:b w:val="0"/>
          <w:sz w:val="28"/>
        </w:rPr>
      </w:pPr>
      <w:bookmarkStart w:id="38" w:name="_Hlk591976201"/>
      <w:bookmarkEnd w:id="38"/>
      <w:bookmarkStart w:id="39" w:name="_Hlk579969401"/>
      <w:bookmarkEnd w:id="39"/>
      <w:r>
        <w:rPr>
          <w:b w:val="0"/>
          <w:sz w:val="28"/>
        </w:rPr>
        <w:t>Контроль реализации подключения</w:t>
      </w:r>
    </w:p>
    <w:p w14:paraId="75010000">
      <w:pPr>
        <w:pStyle w:val="Style_6"/>
        <w:keepNext w:val="1"/>
        <w:keepLines w:val="1"/>
        <w:tabs>
          <w:tab w:leader="none" w:pos="426" w:val="left"/>
        </w:tabs>
        <w:ind/>
        <w:jc w:val="center"/>
        <w:rPr>
          <w:b w:val="0"/>
          <w:sz w:val="28"/>
        </w:rPr>
      </w:pPr>
    </w:p>
    <w:p w14:paraId="76010000">
      <w:pPr>
        <w:pStyle w:val="Style_9"/>
        <w:numPr>
          <w:ilvl w:val="1"/>
          <w:numId w:val="3"/>
        </w:numPr>
        <w:ind w:firstLine="709" w:left="0"/>
        <w:jc w:val="both"/>
        <w:rPr>
          <w:sz w:val="28"/>
        </w:rPr>
      </w:pPr>
      <w:bookmarkStart w:id="40" w:name="_Hlk58426572"/>
      <w:bookmarkEnd w:id="40"/>
      <w:r>
        <w:rPr>
          <w:sz w:val="28"/>
        </w:rPr>
        <w:t>Ответственность за соблюдение требований настоящих технических условий по реализации защищенного взаимодействия и обеспечение защиты информации, а также за соблюдение требований к эксплуатации СЗИ и СКЗИ, используемых на АРМ пользователей, лежит на Организации.</w:t>
      </w:r>
    </w:p>
    <w:p w14:paraId="77010000">
      <w:pPr>
        <w:pStyle w:val="Style_9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предотвращения угрозы безопасности, учетные записи пользователей блокируются Оператором ГИС в случае увольнения сотрудников Организации, при получении информации о компрометации (или подозрении на компрометацию) учетной записи сотрудников и в иных случаях по решению непосредственного руководителя Организации. </w:t>
      </w:r>
      <w:r>
        <w:rPr>
          <w:sz w:val="28"/>
        </w:rPr>
        <w:t xml:space="preserve">Оператор ГИС уведомляет Организацию о блокировании учетной записи с указанием обнаруженных нарушений безопасности информации. </w:t>
      </w:r>
    </w:p>
    <w:p w14:paraId="78010000">
      <w:pPr>
        <w:pStyle w:val="Style_9"/>
        <w:numPr>
          <w:ilvl w:val="1"/>
          <w:numId w:val="3"/>
        </w:numPr>
        <w:ind w:firstLine="709" w:left="0"/>
        <w:jc w:val="both"/>
        <w:rPr>
          <w:sz w:val="28"/>
        </w:rPr>
      </w:pPr>
      <w:bookmarkStart w:id="41" w:name="_Hlk58401147"/>
      <w:r>
        <w:rPr>
          <w:sz w:val="28"/>
        </w:rPr>
        <w:t xml:space="preserve">По запросу руководителя Организации возможно разблокирование учетной записи пользователя после устранения всех выявленных нарушений безопасности информации. </w:t>
      </w:r>
      <w:bookmarkEnd w:id="41"/>
    </w:p>
    <w:p w14:paraId="79010000">
      <w:pPr>
        <w:pStyle w:val="Style_9"/>
        <w:ind w:firstLine="0" w:left="709"/>
        <w:rPr>
          <w:sz w:val="28"/>
        </w:rPr>
      </w:pPr>
    </w:p>
    <w:p w14:paraId="7A010000">
      <w:bookmarkStart w:id="42" w:name="__RefHeading___8"/>
      <w:bookmarkEnd w:id="42"/>
      <w:pPr>
        <w:pStyle w:val="Style_6"/>
        <w:keepNext w:val="1"/>
        <w:keepLines w:val="1"/>
        <w:numPr>
          <w:ilvl w:val="0"/>
          <w:numId w:val="3"/>
        </w:numPr>
        <w:tabs>
          <w:tab w:leader="none" w:pos="426" w:val="left"/>
        </w:tabs>
        <w:ind w:firstLine="0" w:left="0"/>
        <w:jc w:val="center"/>
        <w:rPr>
          <w:b w:val="0"/>
          <w:sz w:val="28"/>
        </w:rPr>
      </w:pPr>
      <w:bookmarkStart w:id="43" w:name="_Hlk584265721"/>
      <w:bookmarkEnd w:id="43"/>
      <w:r>
        <w:rPr>
          <w:b w:val="0"/>
          <w:sz w:val="28"/>
        </w:rPr>
        <w:t>Перечень нормативно-технических актов</w:t>
      </w:r>
    </w:p>
    <w:p w14:paraId="7B010000">
      <w:pPr>
        <w:pStyle w:val="Style_6"/>
        <w:keepNext w:val="1"/>
        <w:keepLines w:val="1"/>
        <w:tabs>
          <w:tab w:leader="none" w:pos="426" w:val="left"/>
        </w:tabs>
        <w:ind/>
        <w:jc w:val="center"/>
        <w:rPr>
          <w:b w:val="0"/>
          <w:sz w:val="28"/>
        </w:rPr>
      </w:pPr>
    </w:p>
    <w:p w14:paraId="7C010000">
      <w:pPr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27.07.2006 № 149-ФЗ «Об информации, информационных технологиях и о защите информации».</w:t>
      </w:r>
    </w:p>
    <w:p w14:paraId="7D010000">
      <w:pPr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Федеральный закон от 27.07.2006 № 152-ФЗ «О персональных данных».</w:t>
      </w:r>
    </w:p>
    <w:p w14:paraId="7E010000">
      <w:pPr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01.11.2012 № 1119 «Об утверждении Требований к защите персональных данных при их обработке в информационных системах персональных данных».</w:t>
      </w:r>
    </w:p>
    <w:p w14:paraId="7F010000">
      <w:pPr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21.03.2012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14:paraId="80010000">
      <w:pPr>
        <w:numPr>
          <w:ilvl w:val="1"/>
          <w:numId w:val="3"/>
        </w:num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15.09.2008 № 687 «Об утверждении Положения об особенностях обработки персональных данных, осуществляемой без использования средств автоматизации».</w:t>
      </w:r>
    </w:p>
    <w:p w14:paraId="81010000">
      <w:pPr>
        <w:pStyle w:val="Style_8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Приказ ФСБ России от 10.07.2014 № 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82010000">
      <w:pPr>
        <w:pStyle w:val="Style_8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Приказ Федерального агентства правительственной связи и информации при Президенте Российской Федерации (ФАПСИ) от 13.06.2001 № 152 «Об утверждении Инструкции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сведений, составляющих государственную тайну».</w:t>
      </w:r>
    </w:p>
    <w:p w14:paraId="83010000">
      <w:pPr>
        <w:pStyle w:val="Style_8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>Приказ ФСТЭК России от 11.02.2013 № 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</w:p>
    <w:p w14:paraId="84010000">
      <w:pPr>
        <w:pStyle w:val="Style_8"/>
        <w:numPr>
          <w:ilvl w:val="1"/>
          <w:numId w:val="3"/>
        </w:numPr>
        <w:ind w:firstLine="709" w:left="0"/>
        <w:jc w:val="both"/>
        <w:rPr>
          <w:sz w:val="28"/>
        </w:rPr>
      </w:pPr>
      <w:r>
        <w:rPr>
          <w:sz w:val="28"/>
        </w:rPr>
        <w:t xml:space="preserve">Приказ ФСТЭК России от 18.02.2013 № 21 «Об утверждении Состава и содержания организационных и технических мер по обеспечению </w:t>
      </w:r>
      <w:r>
        <w:rPr>
          <w:sz w:val="28"/>
        </w:rPr>
        <w:t>безопасности персональных данных при их обработке в информационных системах персональных данных».</w:t>
      </w:r>
    </w:p>
    <w:p w14:paraId="85010000">
      <w:pPr>
        <w:pStyle w:val="Style_8"/>
        <w:numPr>
          <w:ilvl w:val="1"/>
          <w:numId w:val="3"/>
        </w:numPr>
        <w:ind w:firstLine="709" w:left="0"/>
        <w:jc w:val="both"/>
        <w:rPr>
          <w:b w:val="1"/>
          <w:sz w:val="28"/>
        </w:rPr>
      </w:pPr>
      <w:r>
        <w:rPr>
          <w:sz w:val="28"/>
        </w:rPr>
        <w:t>Методический документ ФСТЭК России от 11.02.2014 «Меры защиты информации в государственных информационных системах».</w:t>
      </w:r>
      <w:r>
        <w:br w:type="page"/>
      </w:r>
    </w:p>
    <w:p w14:paraId="86010000">
      <w:bookmarkStart w:id="44" w:name="__RefHeading___9"/>
      <w:bookmarkEnd w:id="44"/>
      <w:pPr>
        <w:pStyle w:val="Style_6"/>
        <w:ind w:firstLine="0" w:left="7230"/>
        <w:rPr>
          <w:b w:val="0"/>
          <w:sz w:val="28"/>
        </w:rPr>
      </w:pPr>
      <w:r>
        <w:rPr>
          <w:b w:val="0"/>
          <w:sz w:val="28"/>
        </w:rPr>
        <w:t>Приложение № 1</w:t>
      </w:r>
    </w:p>
    <w:p w14:paraId="87010000">
      <w:pPr>
        <w:pStyle w:val="Style_14"/>
        <w:ind w:firstLine="0" w:left="4253" w:right="62"/>
        <w:jc w:val="right"/>
      </w:pPr>
      <w:r>
        <w:t xml:space="preserve">к </w:t>
      </w:r>
      <w:bookmarkStart w:id="45" w:name="_Hlk130396748"/>
      <w:r>
        <w:t>Регламенту подключения</w:t>
      </w:r>
    </w:p>
    <w:p w14:paraId="88010000">
      <w:pPr>
        <w:pStyle w:val="Style_14"/>
        <w:ind/>
        <w:jc w:val="right"/>
      </w:pPr>
      <w:r>
        <w:t xml:space="preserve">к государственной информационной системе </w:t>
      </w:r>
    </w:p>
    <w:p w14:paraId="89010000">
      <w:pPr>
        <w:pStyle w:val="Style_14"/>
        <w:ind/>
        <w:jc w:val="right"/>
      </w:pPr>
      <w:r>
        <w:t xml:space="preserve">«Электронный документооборот Правительства </w:t>
      </w:r>
    </w:p>
    <w:p w14:paraId="8A010000">
      <w:pPr>
        <w:pStyle w:val="Style_14"/>
        <w:ind/>
        <w:jc w:val="right"/>
        <w:rPr>
          <w:b w:val="1"/>
          <w:sz w:val="24"/>
        </w:rPr>
      </w:pPr>
      <w:r>
        <w:t>Кемеровской области - Кузбасса»</w:t>
      </w:r>
      <w:bookmarkEnd w:id="45"/>
    </w:p>
    <w:p w14:paraId="8B010000">
      <w:pPr>
        <w:spacing w:line="240" w:lineRule="auto"/>
        <w:ind/>
        <w:jc w:val="center"/>
        <w:rPr>
          <w:b w:val="1"/>
          <w:i w:val="1"/>
          <w:sz w:val="28"/>
        </w:rPr>
      </w:pPr>
    </w:p>
    <w:p w14:paraId="8C01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</w:t>
      </w:r>
    </w:p>
    <w:p w14:paraId="8D01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подключение АРМ пользователей к ГИС «ЭДО Правительства Кемеровской области - Кузбасса» (для всех пользователей)</w:t>
      </w:r>
    </w:p>
    <w:p w14:paraId="8E010000">
      <w:pPr>
        <w:pStyle w:val="Style_14"/>
        <w:ind w:right="62"/>
        <w:jc w:val="center"/>
        <w:rPr>
          <w:sz w:val="24"/>
        </w:rPr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rPr>
          <w:trHeight w:hRule="atLeast" w:val="360"/>
        </w:trPr>
        <w:tc>
          <w:tcPr>
            <w:tcW w:type="dxa" w:w="46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8F01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  <w:highlight w:val="white"/>
              </w:rPr>
              <w:t>Угловой штамп Организации</w:t>
            </w:r>
          </w:p>
          <w:p w14:paraId="9001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</w:p>
          <w:p w14:paraId="91010000">
            <w:pPr>
              <w:spacing w:line="240" w:lineRule="auto"/>
              <w:ind/>
            </w:pPr>
            <w:r>
              <w:rPr>
                <w:sz w:val="28"/>
                <w:highlight w:val="white"/>
              </w:rPr>
              <w:t>Дата, Исх. №</w:t>
            </w:r>
          </w:p>
        </w:tc>
        <w:tc>
          <w:tcPr>
            <w:tcW w:type="dxa" w:w="4678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2010000">
            <w:pPr>
              <w:pStyle w:val="Style_16"/>
              <w:widowControl w:val="0"/>
              <w:tabs>
                <w:tab w:leader="underscore" w:pos="8412" w:val="left"/>
              </w:tabs>
              <w:ind w:firstLine="0" w:left="629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>Министру цифрового развития и связи Кузбасса</w:t>
            </w:r>
          </w:p>
        </w:tc>
      </w:tr>
    </w:tbl>
    <w:p w14:paraId="93010000">
      <w:pPr>
        <w:pStyle w:val="Style_16"/>
        <w:tabs>
          <w:tab w:leader="underscore" w:pos="8412" w:val="left"/>
        </w:tabs>
        <w:ind w:firstLine="709" w:left="0" w:right="-2"/>
        <w:rPr>
          <w:b w:val="0"/>
          <w:sz w:val="24"/>
          <w:highlight w:val="white"/>
        </w:rPr>
      </w:pPr>
    </w:p>
    <w:p w14:paraId="94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Прошу провести подключение к государственной информационной системе «Электронный документооборот Правительства Кемеровской области - Кузбасса» (далее – ГИС «ЭДО Правительства Кемеровской области - Кузбасса») удаленного автоматизированного рабочего места (далее – АРМ) Организации. </w:t>
      </w:r>
    </w:p>
    <w:p w14:paraId="95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При организации защищенного взаимодействия с информационными ресурсами ГИС «ЭДО Правительства Кемеровской области - Кузбасса» выполнены требования нормативно - правовых и руководящих документов уполномоченных органов </w:t>
      </w:r>
      <w:r>
        <w:rPr>
          <w:sz w:val="28"/>
        </w:rPr>
        <w:br/>
      </w:r>
      <w:r>
        <w:rPr>
          <w:sz w:val="28"/>
        </w:rPr>
        <w:t xml:space="preserve">в сфере защиты информации ФСТЭК России, ФСБ России. </w:t>
      </w:r>
    </w:p>
    <w:p w14:paraId="96010000">
      <w:pPr>
        <w:pStyle w:val="Style_14"/>
        <w:ind w:firstLine="709" w:left="0"/>
        <w:jc w:val="both"/>
      </w:pPr>
      <w:r>
        <w:t>Требования к программному, техническому обеспечению и к защите информации АРМ пользователей ГИС «ЭДО Правительства Кемеровской области - Кузбасса» выполнены в полном объеме.</w:t>
      </w:r>
    </w:p>
    <w:p w14:paraId="97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требованиями Регламента подключения к ГИС «ЭДО Правительства Кемеровской области - Кузбасса» ознакомлены и обязуемся их выполнять. </w:t>
      </w:r>
    </w:p>
    <w:p w14:paraId="98010000">
      <w:pPr>
        <w:spacing w:line="240" w:lineRule="auto"/>
        <w:ind w:firstLine="709" w:left="0"/>
        <w:jc w:val="both"/>
        <w:rPr>
          <w:sz w:val="28"/>
        </w:rPr>
      </w:pPr>
    </w:p>
    <w:tbl>
      <w:tblPr>
        <w:tblStyle w:val="Style_4"/>
        <w:tblInd w:type="dxa" w:w="-5"/>
        <w:tblLayout w:type="fixed"/>
      </w:tblPr>
      <w:tblGrid>
        <w:gridCol w:w="1985"/>
        <w:gridCol w:w="7371"/>
      </w:tblGrid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14"/>
              <w:widowControl w:val="0"/>
              <w:tabs>
                <w:tab w:leader="none" w:pos="1701" w:val="left"/>
              </w:tabs>
              <w:ind/>
              <w:jc w:val="both"/>
            </w:pPr>
            <w:r>
              <w:t>Приложения:</w:t>
            </w:r>
          </w:p>
        </w:tc>
        <w:tc>
          <w:tcPr>
            <w:tcW w:type="dxa" w:w="73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1. Перечень АРМ пользователей Организации;</w:t>
            </w:r>
          </w:p>
          <w:p w14:paraId="9B01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2. Акт готовности подключения АРМ пользователя;</w:t>
            </w:r>
          </w:p>
          <w:p w14:paraId="9C01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3. Копия правового акта о назначении ответственного должностного лица за обеспечение организации подключения и мер по защите информации АРМ пользователей в Организации;</w:t>
            </w:r>
          </w:p>
          <w:p w14:paraId="9D01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4. Копия правового акта о создании комиссии по защите конфиденциальной информации в Организации.</w:t>
            </w:r>
          </w:p>
          <w:p w14:paraId="9E01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5. Копия заключения комиссии о готовности подключения АРМ пользователя к ГИС «ЭДО Правительства Кемеровской области – Кузбасса».</w:t>
            </w:r>
          </w:p>
          <w:p w14:paraId="9F010000">
            <w:pPr>
              <w:pStyle w:val="Style_14"/>
              <w:widowControl w:val="0"/>
              <w:tabs>
                <w:tab w:leader="none" w:pos="1701" w:val="left"/>
              </w:tabs>
              <w:ind/>
              <w:jc w:val="both"/>
            </w:pPr>
          </w:p>
        </w:tc>
      </w:tr>
    </w:tbl>
    <w:p w14:paraId="A0010000">
      <w:pPr>
        <w:tabs>
          <w:tab w:leader="none" w:pos="1701" w:val="left"/>
        </w:tabs>
        <w:spacing w:line="240" w:lineRule="auto"/>
        <w:ind/>
        <w:jc w:val="both"/>
        <w:rPr>
          <w:sz w:val="28"/>
        </w:rPr>
      </w:pPr>
    </w:p>
    <w:p w14:paraId="A1010000">
      <w:pPr>
        <w:sectPr>
          <w:headerReference r:id="rId6" w:type="first"/>
          <w:headerReference r:id="rId1" w:type="default"/>
          <w:footerReference r:id="rId2" w:type="default"/>
          <w:pgSz w:h="16838" w:orient="portrait" w:w="11906"/>
          <w:pgMar w:bottom="1134" w:footer="0" w:gutter="0" w:header="426" w:left="1701" w:right="850" w:top="1134"/>
          <w:pgNumType w:start="1"/>
          <w:titlePg/>
        </w:sectPr>
      </w:pPr>
    </w:p>
    <w:p w14:paraId="A2010000">
      <w:pPr>
        <w:spacing w:line="240" w:lineRule="auto"/>
        <w:ind w:firstLine="0" w:left="12472"/>
        <w:rPr>
          <w:sz w:val="28"/>
        </w:rPr>
      </w:pPr>
      <w:r>
        <w:rPr>
          <w:sz w:val="28"/>
        </w:rPr>
        <w:t>Приложение № 1</w:t>
      </w:r>
    </w:p>
    <w:p w14:paraId="A3010000">
      <w:pPr>
        <w:pStyle w:val="Style_14"/>
        <w:ind w:firstLine="0" w:left="4253" w:right="62"/>
        <w:jc w:val="right"/>
      </w:pPr>
      <w:r>
        <w:t>к заявке на подключение АРМ</w:t>
      </w:r>
    </w:p>
    <w:p w14:paraId="A4010000">
      <w:pPr>
        <w:pStyle w:val="Style_14"/>
        <w:ind w:firstLine="0" w:left="4253"/>
        <w:jc w:val="right"/>
      </w:pPr>
      <w:r>
        <w:t>пользователей Организации</w:t>
      </w:r>
    </w:p>
    <w:p w14:paraId="A5010000">
      <w:pPr>
        <w:pStyle w:val="Style_14"/>
        <w:ind w:firstLine="0" w:left="4253" w:right="62"/>
        <w:jc w:val="right"/>
      </w:pPr>
      <w:r>
        <w:t xml:space="preserve">к ГИС </w:t>
      </w:r>
      <w:r>
        <w:rPr>
          <w:sz w:val="26"/>
        </w:rPr>
        <w:t>«</w:t>
      </w:r>
      <w:r>
        <w:t>ЭДО</w:t>
      </w:r>
      <w:r>
        <w:rPr>
          <w:sz w:val="26"/>
        </w:rPr>
        <w:t xml:space="preserve"> </w:t>
      </w:r>
      <w:r>
        <w:t>Правительства</w:t>
      </w:r>
    </w:p>
    <w:p w14:paraId="A6010000">
      <w:pPr>
        <w:pStyle w:val="Style_14"/>
        <w:ind w:firstLine="0" w:left="4253" w:right="62"/>
        <w:jc w:val="right"/>
        <w:rPr>
          <w:sz w:val="26"/>
        </w:rPr>
      </w:pPr>
      <w:r>
        <w:t>Кемеровской области - Кузбасса»</w:t>
      </w:r>
    </w:p>
    <w:p w14:paraId="A7010000">
      <w:pPr>
        <w:pStyle w:val="Style_14"/>
        <w:ind w:firstLine="0" w:left="4253" w:right="62"/>
        <w:jc w:val="right"/>
      </w:pPr>
      <w:r>
        <w:t>от «_</w:t>
      </w:r>
      <w:r>
        <w:t>_»_</w:t>
      </w:r>
      <w:r>
        <w:t>_______20__г.</w:t>
      </w:r>
    </w:p>
    <w:p w14:paraId="A801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АРМ пользователей Организации</w:t>
      </w:r>
    </w:p>
    <w:p w14:paraId="A9010000">
      <w:pPr>
        <w:spacing w:line="240" w:lineRule="auto"/>
        <w:ind w:firstLine="709" w:left="0" w:right="-2"/>
        <w:rPr>
          <w:i w:val="1"/>
          <w:sz w:val="28"/>
        </w:rPr>
      </w:pPr>
      <w:r>
        <w:rPr>
          <w:i w:val="1"/>
          <w:sz w:val="28"/>
        </w:rPr>
        <w:t>Таблица 1 – Сведения об организации</w:t>
      </w:r>
    </w:p>
    <w:tbl>
      <w:tblPr>
        <w:tblStyle w:val="Style_10"/>
        <w:tblInd w:type="dxa" w:w="-289"/>
        <w:tblLayout w:type="fixed"/>
      </w:tblPr>
      <w:tblGrid>
        <w:gridCol w:w="5245"/>
        <w:gridCol w:w="4111"/>
      </w:tblGrid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16"/>
              <w:widowControl w:val="0"/>
              <w:ind w:firstLine="37" w:left="0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17"/>
              <w:widowControl w:val="0"/>
              <w:ind w:firstLine="709" w:left="0"/>
              <w:rPr>
                <w:b w:val="0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16"/>
              <w:widowControl w:val="0"/>
              <w:ind w:firstLine="37" w:left="0"/>
              <w:rPr>
                <w:sz w:val="24"/>
              </w:rPr>
            </w:pPr>
            <w:r>
              <w:rPr>
                <w:sz w:val="24"/>
              </w:rPr>
              <w:t>Должность руководителя Организации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16"/>
              <w:widowControl w:val="0"/>
              <w:ind w:firstLine="709" w:left="0"/>
              <w:rPr>
                <w:b w:val="0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16"/>
              <w:widowControl w:val="0"/>
              <w:ind w:firstLine="37" w:left="0"/>
              <w:rPr>
                <w:sz w:val="24"/>
              </w:rPr>
            </w:pPr>
            <w:r>
              <w:rPr>
                <w:sz w:val="24"/>
              </w:rPr>
              <w:t>Фамилия, имя, отчество руководителя Организации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16"/>
              <w:widowControl w:val="0"/>
              <w:ind w:firstLine="709" w:left="0"/>
              <w:rPr>
                <w:b w:val="0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16"/>
              <w:widowControl w:val="0"/>
              <w:ind w:firstLine="37" w:left="0"/>
              <w:rPr>
                <w:sz w:val="24"/>
              </w:rPr>
            </w:pPr>
            <w:r>
              <w:rPr>
                <w:sz w:val="24"/>
              </w:rPr>
              <w:t>Адрес Организации (для переписки)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16"/>
              <w:widowControl w:val="0"/>
              <w:ind w:firstLine="709" w:left="0"/>
              <w:rPr>
                <w:b w:val="0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16"/>
              <w:widowControl w:val="0"/>
              <w:ind w:firstLine="37" w:left="0"/>
              <w:rPr>
                <w:sz w:val="24"/>
              </w:rPr>
            </w:pPr>
            <w:r>
              <w:rPr>
                <w:sz w:val="24"/>
              </w:rPr>
              <w:t>Контактные телефоны Организации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16"/>
              <w:widowControl w:val="0"/>
              <w:ind w:firstLine="709" w:left="0"/>
              <w:rPr>
                <w:b w:val="0"/>
                <w:sz w:val="28"/>
              </w:rPr>
            </w:pPr>
          </w:p>
        </w:tc>
      </w:tr>
      <w:tr>
        <w:tc>
          <w:tcPr>
            <w:tcW w:type="dxa" w:w="5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17"/>
              <w:widowControl w:val="0"/>
              <w:ind w:firstLine="37" w:left="0"/>
              <w:rPr>
                <w:sz w:val="24"/>
              </w:rPr>
            </w:pPr>
            <w:r>
              <w:rPr>
                <w:i w:val="0"/>
                <w:sz w:val="24"/>
              </w:rPr>
              <w:t>Ответственное должностное лицо за обеспечение подключения и мер по защите информации АРМ пользователя</w:t>
            </w:r>
          </w:p>
        </w:tc>
        <w:tc>
          <w:tcPr>
            <w:tcW w:type="dxa" w:w="41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17"/>
              <w:widowControl w:val="0"/>
              <w:ind w:firstLine="709" w:left="0"/>
              <w:rPr>
                <w:sz w:val="28"/>
              </w:rPr>
            </w:pPr>
          </w:p>
        </w:tc>
      </w:tr>
    </w:tbl>
    <w:p w14:paraId="B6010000">
      <w:pPr>
        <w:spacing w:line="240" w:lineRule="auto"/>
        <w:ind w:firstLine="709" w:left="0" w:right="-2"/>
        <w:rPr>
          <w:i w:val="1"/>
          <w:sz w:val="28"/>
        </w:rPr>
      </w:pPr>
    </w:p>
    <w:p w14:paraId="B7010000">
      <w:pPr>
        <w:spacing w:line="240" w:lineRule="auto"/>
        <w:ind w:firstLine="709" w:left="0" w:right="-2"/>
        <w:rPr>
          <w:i w:val="1"/>
          <w:sz w:val="28"/>
        </w:rPr>
      </w:pPr>
      <w:r>
        <w:rPr>
          <w:i w:val="1"/>
          <w:sz w:val="28"/>
        </w:rPr>
        <w:t>Таблица 2 – Сведения о пользователях</w:t>
      </w:r>
    </w:p>
    <w:p w14:paraId="B8010000">
      <w:pPr>
        <w:sectPr>
          <w:headerReference r:id="rId20" w:type="default"/>
          <w:footerReference r:id="rId21" w:type="default"/>
          <w:pgSz w:h="11906" w:orient="landscape" w:w="16838"/>
          <w:pgMar w:bottom="568" w:footer="0" w:gutter="0" w:header="283" w:left="1134" w:right="1134" w:top="568"/>
        </w:sectPr>
      </w:pPr>
    </w:p>
    <w:tbl>
      <w:tblPr>
        <w:tblStyle w:val="Style_10"/>
        <w:tblInd w:type="dxa" w:w="-289"/>
        <w:tblLayout w:type="fixed"/>
      </w:tblPr>
      <w:tblGrid>
        <w:gridCol w:w="396"/>
        <w:gridCol w:w="1182"/>
        <w:gridCol w:w="1471"/>
        <w:gridCol w:w="1070"/>
        <w:gridCol w:w="1204"/>
        <w:gridCol w:w="1338"/>
        <w:gridCol w:w="1203"/>
        <w:gridCol w:w="1070"/>
        <w:gridCol w:w="1472"/>
        <w:gridCol w:w="1070"/>
        <w:gridCol w:w="1487"/>
        <w:gridCol w:w="842"/>
        <w:gridCol w:w="1057"/>
      </w:tblGrid>
      <w:tr>
        <w:trPr>
          <w:trHeight w:hRule="atLeast" w:val="307"/>
        </w:trPr>
        <w:tc>
          <w:tcPr>
            <w:tcW w:type="dxa" w:w="39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18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spacing w:line="240" w:lineRule="auto"/>
              <w:ind w:firstLine="0" w:left="-25" w:right="-108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BB010000">
            <w:pPr>
              <w:widowControl w:val="0"/>
              <w:spacing w:line="240" w:lineRule="auto"/>
              <w:ind w:firstLine="0" w:left="-142" w:right="-142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type="dxa" w:w="14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spacing w:line="240" w:lineRule="auto"/>
              <w:ind w:firstLine="0" w:left="-170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 подразделение</w:t>
            </w:r>
          </w:p>
        </w:tc>
        <w:tc>
          <w:tcPr>
            <w:tcW w:type="dxa" w:w="10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type="dxa" w:w="12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  <w:tc>
          <w:tcPr>
            <w:tcW w:type="dxa" w:w="13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  <w:r>
              <w:rPr>
                <w:rStyle w:val="Style_11_ch"/>
                <w:b w:val="1"/>
                <w:sz w:val="20"/>
                <w:highlight w:val="white"/>
              </w:rPr>
              <w:footnoteReference w:id="2"/>
            </w:r>
          </w:p>
        </w:tc>
        <w:tc>
          <w:tcPr>
            <w:tcW w:type="dxa" w:w="120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АРМ пользователя</w:t>
            </w:r>
          </w:p>
        </w:tc>
        <w:tc>
          <w:tcPr>
            <w:tcW w:type="dxa" w:w="509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Права замещения</w:t>
            </w:r>
            <w:r>
              <w:rPr>
                <w:rStyle w:val="Style_11_ch"/>
                <w:sz w:val="20"/>
              </w:rPr>
              <w:footnoteReference w:id="3"/>
            </w:r>
          </w:p>
        </w:tc>
        <w:tc>
          <w:tcPr>
            <w:tcW w:type="dxa" w:w="8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Право подписи УКЭП</w:t>
            </w:r>
            <w:r>
              <w:rPr>
                <w:rStyle w:val="Style_11_ch"/>
                <w:sz w:val="20"/>
              </w:rPr>
              <w:footnoteReference w:id="4"/>
            </w:r>
          </w:p>
        </w:tc>
        <w:tc>
          <w:tcPr>
            <w:tcW w:type="dxa" w:w="105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hRule="atLeast" w:val="315"/>
        </w:trPr>
        <w:tc>
          <w:tcPr>
            <w:tcW w:type="dxa" w:w="39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8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20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ФИО</w:t>
            </w:r>
          </w:p>
          <w:p w14:paraId="C501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(полностью)</w:t>
            </w: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Наличие акта готовности</w:t>
            </w:r>
          </w:p>
          <w:p w14:paraId="C701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(да/нет)</w:t>
            </w:r>
            <w:r>
              <w:rPr>
                <w:rStyle w:val="Style_11_ch"/>
                <w:color w:themeColor="text1" w:val="000000"/>
                <w:sz w:val="20"/>
              </w:rPr>
              <w:footnoteReference w:id="5"/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spacing w:line="240" w:lineRule="auto"/>
              <w:ind w:firstLine="0" w:left="-114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Реквизиты заявки</w:t>
            </w:r>
          </w:p>
          <w:p w14:paraId="C901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(№, дата)</w:t>
            </w: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АРМ пользователя</w:t>
            </w:r>
          </w:p>
        </w:tc>
        <w:tc>
          <w:tcPr>
            <w:tcW w:type="dxa" w:w="8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05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3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spacing w:line="240" w:lineRule="auto"/>
              <w:ind w:firstLine="0" w:left="-57" w:right="-57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1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2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0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</w:tr>
    </w:tbl>
    <w:p w14:paraId="D8010000">
      <w:pPr>
        <w:sectPr>
          <w:headerReference r:id="rId14" w:type="default"/>
          <w:footerReference r:id="rId15" w:type="default"/>
          <w:type w:val="continuous"/>
          <w:pgSz w:h="11906" w:orient="landscape" w:w="16838"/>
          <w:pgMar w:bottom="568" w:footer="0" w:gutter="0" w:header="283" w:left="1134" w:right="1134" w:top="568"/>
        </w:sectPr>
      </w:pPr>
    </w:p>
    <w:p w14:paraId="D9010000">
      <w:pPr>
        <w:spacing w:line="240" w:lineRule="auto"/>
        <w:ind/>
        <w:jc w:val="right"/>
        <w:rPr>
          <w:sz w:val="28"/>
        </w:rPr>
      </w:pPr>
      <w:r>
        <w:rPr>
          <w:sz w:val="28"/>
        </w:rPr>
        <w:t>Приложение № 2</w:t>
      </w:r>
    </w:p>
    <w:p w14:paraId="DA010000">
      <w:pPr>
        <w:pStyle w:val="Style_14"/>
        <w:ind w:firstLine="0" w:left="4253" w:right="62"/>
        <w:jc w:val="right"/>
      </w:pPr>
      <w:r>
        <w:t>к заявке на подключение АРМ</w:t>
      </w:r>
    </w:p>
    <w:p w14:paraId="DB010000">
      <w:pPr>
        <w:pStyle w:val="Style_14"/>
        <w:ind w:firstLine="0" w:left="4253" w:right="62"/>
        <w:jc w:val="right"/>
      </w:pPr>
      <w:r>
        <w:t>пользователей Организации к ГИС</w:t>
      </w:r>
    </w:p>
    <w:p w14:paraId="DC010000">
      <w:pPr>
        <w:pStyle w:val="Style_14"/>
        <w:ind w:firstLine="0" w:left="4253" w:right="62"/>
        <w:jc w:val="right"/>
      </w:pPr>
      <w:r>
        <w:t>«ЭДО Правительства</w:t>
      </w:r>
    </w:p>
    <w:p w14:paraId="DD010000">
      <w:pPr>
        <w:pStyle w:val="Style_14"/>
        <w:ind w:firstLine="0" w:left="4253" w:right="62"/>
        <w:jc w:val="right"/>
      </w:pPr>
      <w:r>
        <w:t>Кемеровской области - Кузбасса»</w:t>
      </w:r>
    </w:p>
    <w:p w14:paraId="DE010000">
      <w:pPr>
        <w:pStyle w:val="Style_14"/>
        <w:ind w:firstLine="0" w:left="4253" w:right="62"/>
        <w:jc w:val="right"/>
      </w:pPr>
      <w:r>
        <w:t>от «_</w:t>
      </w:r>
      <w:r>
        <w:t>_»_</w:t>
      </w:r>
      <w:r>
        <w:t>_______20__г.</w:t>
      </w:r>
      <w:bookmarkStart w:id="46" w:name="_Hlk58502521"/>
    </w:p>
    <w:p w14:paraId="DF01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Акта</w:t>
      </w:r>
      <w:bookmarkEnd w:id="46"/>
    </w:p>
    <w:p w14:paraId="E001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готовности подключения АРМ пользователя </w:t>
      </w:r>
      <w:r>
        <w:rPr>
          <w:b w:val="1"/>
          <w:sz w:val="28"/>
        </w:rPr>
        <w:br/>
      </w:r>
      <w:r>
        <w:rPr>
          <w:b w:val="1"/>
          <w:sz w:val="28"/>
        </w:rPr>
        <w:t>к ГИС «ЭДО Правительства Кемеровской области – Кузбасса»</w:t>
      </w:r>
    </w:p>
    <w:p w14:paraId="E1010000">
      <w:pPr>
        <w:spacing w:line="240" w:lineRule="auto"/>
        <w:ind/>
        <w:jc w:val="center"/>
        <w:rPr>
          <w:b w:val="1"/>
          <w:sz w:val="28"/>
        </w:rPr>
      </w:pPr>
    </w:p>
    <w:p w14:paraId="E2010000">
      <w:pPr>
        <w:pStyle w:val="Style_14"/>
        <w:tabs>
          <w:tab w:leader="none" w:pos="6096" w:val="left"/>
          <w:tab w:leader="underscore" w:pos="7536" w:val="left"/>
          <w:tab w:leader="underscore" w:pos="9158" w:val="left"/>
        </w:tabs>
        <w:ind w:right="-142"/>
        <w:jc w:val="both"/>
      </w:pPr>
      <w:r>
        <w:t>г. Кемерово</w:t>
      </w:r>
      <w:r>
        <w:tab/>
      </w:r>
      <w:r>
        <w:t>«___» ___________ 20___ г.</w:t>
      </w:r>
    </w:p>
    <w:p w14:paraId="E3010000">
      <w:pPr>
        <w:pStyle w:val="Style_14"/>
        <w:ind w:firstLine="709" w:left="0"/>
        <w:jc w:val="both"/>
      </w:pPr>
      <w:r>
        <w:t>В соответствии с Заключением комиссии о готовности подключения АРМ пользователя к ГИС «ЭДО Правительства Кемеровской области – Кузбасса» № __ от ____ установлено:</w:t>
      </w:r>
    </w:p>
    <w:p w14:paraId="E4010000">
      <w:pPr>
        <w:pStyle w:val="Style_14"/>
        <w:numPr>
          <w:ilvl w:val="0"/>
          <w:numId w:val="19"/>
        </w:numPr>
        <w:ind/>
        <w:jc w:val="both"/>
      </w:pPr>
      <w:r>
        <w:t>Наличие следующих средств защиты информации:</w:t>
      </w:r>
    </w:p>
    <w:p w14:paraId="E5010000">
      <w:pPr>
        <w:pStyle w:val="Style_14"/>
        <w:tabs>
          <w:tab w:leader="none" w:pos="9270" w:val="left"/>
        </w:tabs>
        <w:ind/>
        <w:jc w:val="both"/>
      </w:pPr>
      <w:r>
        <w:rPr>
          <w:i w:val="1"/>
        </w:rPr>
        <w:t>средство криптографической защиты информации, наименование и номер версии, реквизиты сертификатов соответствия ФСБ</w:t>
      </w:r>
      <w:r>
        <w:t xml:space="preserve">: </w:t>
      </w:r>
      <w:r>
        <w:rPr>
          <w:u w:val="single"/>
        </w:rPr>
        <w:tab/>
      </w:r>
      <w:r>
        <w:t>;</w:t>
      </w:r>
    </w:p>
    <w:p w14:paraId="E6010000">
      <w:pPr>
        <w:pStyle w:val="Style_14"/>
        <w:tabs>
          <w:tab w:leader="none" w:pos="9270" w:val="left"/>
        </w:tabs>
        <w:ind/>
        <w:jc w:val="both"/>
      </w:pPr>
      <w:r>
        <w:rPr>
          <w:i w:val="1"/>
        </w:rPr>
        <w:t>межсетевой экран, наименование и номер версии, реквизиты сертификатов соответствия ФСТЭК</w:t>
      </w:r>
      <w:r>
        <w:t xml:space="preserve">: </w:t>
      </w:r>
      <w:r>
        <w:rPr>
          <w:u w:val="single"/>
        </w:rPr>
        <w:tab/>
      </w:r>
      <w:r>
        <w:t>;</w:t>
      </w:r>
    </w:p>
    <w:p w14:paraId="E7010000">
      <w:pPr>
        <w:pStyle w:val="Style_14"/>
        <w:tabs>
          <w:tab w:leader="none" w:pos="9270" w:val="left"/>
        </w:tabs>
        <w:ind/>
        <w:jc w:val="both"/>
      </w:pPr>
      <w:r>
        <w:rPr>
          <w:i w:val="1"/>
        </w:rPr>
        <w:t xml:space="preserve">средство антивирусной защиты информации, наименование и номер </w:t>
      </w:r>
      <w:r>
        <w:rPr>
          <w:i w:val="1"/>
        </w:rPr>
        <w:br/>
      </w:r>
      <w:r>
        <w:rPr>
          <w:i w:val="1"/>
        </w:rPr>
        <w:t>версии, реквизиты сертификатов соответствия ФСТЭК/ФСБ</w:t>
      </w:r>
      <w:r>
        <w:t xml:space="preserve">: </w:t>
      </w:r>
      <w:r>
        <w:rPr>
          <w:u w:val="single"/>
        </w:rPr>
        <w:tab/>
      </w:r>
      <w:r>
        <w:t>;</w:t>
      </w:r>
    </w:p>
    <w:p w14:paraId="E8010000">
      <w:pPr>
        <w:pStyle w:val="Style_14"/>
        <w:tabs>
          <w:tab w:leader="none" w:pos="9270" w:val="left"/>
        </w:tabs>
        <w:ind/>
        <w:jc w:val="both"/>
      </w:pPr>
      <w:r>
        <w:rPr>
          <w:i w:val="1"/>
        </w:rPr>
        <w:t>средство защиты информации от несанкционированного доступа,</w:t>
      </w:r>
      <w:r>
        <w:t xml:space="preserve"> </w:t>
      </w:r>
      <w:r>
        <w:rPr>
          <w:i w:val="1"/>
        </w:rPr>
        <w:t>наименование и номер версии, реквизиты сертификатов соответствия ФСТЭК</w:t>
      </w:r>
      <w:r>
        <w:t xml:space="preserve">: </w:t>
      </w:r>
      <w:r>
        <w:rPr>
          <w:u w:val="single"/>
        </w:rPr>
        <w:tab/>
      </w:r>
      <w:r>
        <w:t>.</w:t>
      </w:r>
    </w:p>
    <w:p w14:paraId="E9010000">
      <w:pPr>
        <w:pStyle w:val="Style_14"/>
        <w:numPr>
          <w:ilvl w:val="0"/>
          <w:numId w:val="19"/>
        </w:numPr>
        <w:tabs>
          <w:tab w:leader="none" w:pos="9270" w:val="left"/>
        </w:tabs>
        <w:ind/>
        <w:jc w:val="both"/>
      </w:pPr>
      <w:r>
        <w:t xml:space="preserve">Структурное подразделение Организации: </w:t>
      </w:r>
      <w:r>
        <w:rPr>
          <w:u w:val="single"/>
        </w:rPr>
        <w:tab/>
      </w:r>
      <w:r>
        <w:t>.</w:t>
      </w:r>
    </w:p>
    <w:p w14:paraId="EA010000">
      <w:pPr>
        <w:pStyle w:val="Style_14"/>
        <w:numPr>
          <w:ilvl w:val="0"/>
          <w:numId w:val="19"/>
        </w:numPr>
        <w:tabs>
          <w:tab w:leader="none" w:pos="9270" w:val="left"/>
        </w:tabs>
        <w:ind w:right="-2"/>
        <w:jc w:val="both"/>
      </w:pPr>
      <w:r>
        <w:t xml:space="preserve">Адрес размещения АРМ пользователя: </w:t>
      </w:r>
      <w:r>
        <w:rPr>
          <w:u w:val="single"/>
        </w:rPr>
        <w:tab/>
      </w:r>
      <w:r>
        <w:t>.</w:t>
      </w:r>
    </w:p>
    <w:p w14:paraId="EB010000">
      <w:pPr>
        <w:pStyle w:val="Style_14"/>
        <w:numPr>
          <w:ilvl w:val="0"/>
          <w:numId w:val="19"/>
        </w:numPr>
        <w:ind/>
        <w:jc w:val="both"/>
      </w:pPr>
      <w:r>
        <w:t xml:space="preserve">АРМ находится в ЛВС Администрации Правительства Кузбасса: </w:t>
      </w:r>
      <w:r>
        <w:rPr>
          <w:i w:val="1"/>
        </w:rPr>
        <w:t>да / нет</w:t>
      </w:r>
      <w:r>
        <w:t>;</w:t>
      </w:r>
    </w:p>
    <w:p w14:paraId="EC010000">
      <w:pPr>
        <w:pStyle w:val="Style_14"/>
        <w:numPr>
          <w:ilvl w:val="0"/>
          <w:numId w:val="19"/>
        </w:numPr>
        <w:tabs>
          <w:tab w:leader="none" w:pos="9270" w:val="left"/>
        </w:tabs>
        <w:ind/>
        <w:jc w:val="both"/>
      </w:pPr>
      <w:r>
        <w:t xml:space="preserve">Схема защищенного взаимодействия АРМ пользователя: № </w:t>
      </w:r>
      <w:r>
        <w:rPr>
          <w:u w:val="single"/>
        </w:rPr>
        <w:tab/>
      </w:r>
      <w:r>
        <w:t>.</w:t>
      </w:r>
    </w:p>
    <w:p w14:paraId="ED010000">
      <w:pPr>
        <w:pStyle w:val="Style_14"/>
        <w:numPr>
          <w:ilvl w:val="0"/>
          <w:numId w:val="19"/>
        </w:numPr>
        <w:tabs>
          <w:tab w:leader="none" w:pos="9270" w:val="left"/>
        </w:tabs>
        <w:ind/>
        <w:jc w:val="both"/>
      </w:pPr>
      <w:r>
        <w:t xml:space="preserve">Статический IP адрес / номер подсети ЛВС, маска: </w:t>
      </w:r>
      <w:r>
        <w:rPr>
          <w:u w:val="single"/>
        </w:rPr>
        <w:tab/>
      </w:r>
      <w:r>
        <w:t>.</w:t>
      </w:r>
    </w:p>
    <w:p w14:paraId="EE010000">
      <w:pPr>
        <w:pStyle w:val="Style_14"/>
        <w:numPr>
          <w:ilvl w:val="0"/>
          <w:numId w:val="19"/>
        </w:numPr>
        <w:tabs>
          <w:tab w:leader="none" w:pos="9270" w:val="left"/>
        </w:tabs>
        <w:ind/>
        <w:jc w:val="both"/>
      </w:pPr>
      <w:r>
        <w:t xml:space="preserve">Инвентарный номер АРМ пользователя: </w:t>
      </w:r>
      <w:r>
        <w:rPr>
          <w:u w:val="single"/>
        </w:rPr>
        <w:tab/>
      </w:r>
      <w:r>
        <w:t>.</w:t>
      </w:r>
    </w:p>
    <w:p w14:paraId="EF010000">
      <w:pPr>
        <w:pStyle w:val="Style_14"/>
        <w:numPr>
          <w:ilvl w:val="0"/>
          <w:numId w:val="19"/>
        </w:numPr>
        <w:tabs>
          <w:tab w:leader="none" w:pos="9270" w:val="left"/>
        </w:tabs>
        <w:ind/>
        <w:jc w:val="both"/>
      </w:pPr>
      <w:r>
        <w:t xml:space="preserve">Пользователь АРМ (должность, Ф.И.О.): </w:t>
      </w:r>
      <w:r>
        <w:rPr>
          <w:u w:val="single"/>
        </w:rPr>
        <w:tab/>
      </w:r>
      <w:r>
        <w:t>.</w:t>
      </w:r>
    </w:p>
    <w:p w14:paraId="F0010000">
      <w:pPr>
        <w:pStyle w:val="Style_14"/>
        <w:numPr>
          <w:ilvl w:val="0"/>
          <w:numId w:val="19"/>
        </w:numPr>
        <w:tabs>
          <w:tab w:leader="none" w:pos="9270" w:val="left"/>
        </w:tabs>
        <w:ind/>
        <w:jc w:val="both"/>
      </w:pPr>
      <w:r>
        <w:t>Установка и настройка СЗИ/СКЗИ осуществлена:</w:t>
      </w:r>
      <w:r>
        <w:rPr>
          <w:i w:val="1"/>
        </w:rPr>
        <w:t xml:space="preserve"> </w:t>
      </w:r>
      <w:r>
        <w:rPr>
          <w:i w:val="1"/>
          <w:u w:val="single"/>
        </w:rPr>
        <w:t>наименование</w:t>
      </w:r>
    </w:p>
    <w:p w14:paraId="F1010000">
      <w:pPr>
        <w:pStyle w:val="Style_14"/>
        <w:tabs>
          <w:tab w:leader="none" w:pos="9270" w:val="left"/>
        </w:tabs>
        <w:ind/>
        <w:jc w:val="both"/>
      </w:pPr>
      <w:r>
        <w:rPr>
          <w:i w:val="1"/>
          <w:u w:val="single"/>
        </w:rPr>
        <w:t xml:space="preserve"> юридического лица</w:t>
      </w:r>
      <w:r>
        <w:t>.</w:t>
      </w:r>
    </w:p>
    <w:p w14:paraId="F2010000">
      <w:pPr>
        <w:pStyle w:val="Style_14"/>
        <w:numPr>
          <w:ilvl w:val="0"/>
          <w:numId w:val="19"/>
        </w:numPr>
        <w:ind/>
        <w:jc w:val="both"/>
      </w:pPr>
      <w:r>
        <w:t>Реквизиты акта установки и настройки:</w:t>
      </w:r>
    </w:p>
    <w:p w14:paraId="F3010000">
      <w:pPr>
        <w:pStyle w:val="Style_14"/>
        <w:ind/>
        <w:jc w:val="both"/>
      </w:pPr>
      <w:r>
        <w:rPr>
          <w:i w:val="1"/>
        </w:rPr>
        <w:t xml:space="preserve">средства криптографической защиты информации </w:t>
      </w:r>
      <w:r>
        <w:t>(№_, дата);</w:t>
      </w:r>
    </w:p>
    <w:p w14:paraId="F4010000">
      <w:pPr>
        <w:pStyle w:val="Style_14"/>
        <w:ind/>
        <w:jc w:val="both"/>
      </w:pPr>
      <w:r>
        <w:rPr>
          <w:i w:val="1"/>
        </w:rPr>
        <w:t xml:space="preserve">межсетевого экрана </w:t>
      </w:r>
      <w:r>
        <w:t>(№_, дата);</w:t>
      </w:r>
    </w:p>
    <w:p w14:paraId="F5010000">
      <w:pPr>
        <w:pStyle w:val="Style_14"/>
        <w:tabs>
          <w:tab w:leader="none" w:pos="9270" w:val="left"/>
        </w:tabs>
        <w:ind/>
        <w:jc w:val="both"/>
      </w:pPr>
      <w:r>
        <w:rPr>
          <w:i w:val="1"/>
        </w:rPr>
        <w:t xml:space="preserve">средства антивирусной защиты информации </w:t>
      </w:r>
      <w:r>
        <w:t>(№_, дата);</w:t>
      </w:r>
    </w:p>
    <w:p w14:paraId="F6010000">
      <w:pPr>
        <w:pStyle w:val="Style_14"/>
        <w:ind/>
        <w:jc w:val="both"/>
      </w:pPr>
      <w:r>
        <w:rPr>
          <w:i w:val="1"/>
        </w:rPr>
        <w:t xml:space="preserve">средства защиты информации от несанкционированного доступа </w:t>
      </w:r>
      <w:r>
        <w:t xml:space="preserve">(№_, дата), </w:t>
      </w:r>
      <w:r>
        <w:rPr>
          <w:i w:val="1"/>
        </w:rPr>
        <w:t>(с указанием класса защищенности ГИС К3)</w:t>
      </w:r>
      <w:r>
        <w:t>.</w:t>
      </w:r>
    </w:p>
    <w:p w14:paraId="F7010000">
      <w:pPr>
        <w:pStyle w:val="Style_14"/>
        <w:numPr>
          <w:ilvl w:val="0"/>
          <w:numId w:val="19"/>
        </w:numPr>
        <w:ind w:firstLine="0" w:left="0"/>
        <w:jc w:val="both"/>
      </w:pPr>
      <w:r>
        <w:t>Сведения о соглашениях: соглашение об информационном взаимодействии (обязательно) и соглашение о подключении к защищенной сети/соглашение об установлении межсетевого взаимодействия.</w:t>
      </w:r>
    </w:p>
    <w:p w14:paraId="F8010000">
      <w:pPr>
        <w:pStyle w:val="Style_14"/>
        <w:numPr>
          <w:ilvl w:val="0"/>
          <w:numId w:val="19"/>
        </w:numPr>
        <w:ind w:firstLine="0" w:left="0"/>
        <w:jc w:val="both"/>
      </w:pPr>
      <w:r>
        <w:t xml:space="preserve">Программное обеспечение на АРМ пользователя установлено в соответствии с перечнем программного обеспечения, утвержденным приказом </w:t>
      </w:r>
      <w:r>
        <w:t>Минцифры</w:t>
      </w:r>
      <w:r>
        <w:t xml:space="preserve"> Кузбасса.</w:t>
      </w:r>
      <w:r>
        <w:br w:type="page"/>
      </w:r>
    </w:p>
    <w:p w14:paraId="F9010000">
      <w:pPr>
        <w:spacing w:line="240" w:lineRule="auto"/>
        <w:ind w:firstLine="0" w:left="7512" w:right="1"/>
        <w:rPr>
          <w:sz w:val="28"/>
        </w:rPr>
      </w:pPr>
      <w:r>
        <w:rPr>
          <w:sz w:val="28"/>
        </w:rPr>
        <w:t>Приложение № 3</w:t>
      </w:r>
    </w:p>
    <w:p w14:paraId="FA010000">
      <w:pPr>
        <w:pStyle w:val="Style_16"/>
        <w:widowControl w:val="0"/>
        <w:tabs>
          <w:tab w:leader="underscore" w:pos="8412" w:val="left"/>
        </w:tabs>
        <w:ind w:firstLine="0" w:left="5386" w:right="1"/>
        <w:jc w:val="right"/>
        <w:rPr>
          <w:b w:val="0"/>
          <w:sz w:val="28"/>
        </w:rPr>
      </w:pPr>
      <w:r>
        <w:rPr>
          <w:b w:val="0"/>
          <w:sz w:val="28"/>
        </w:rPr>
        <w:t>к заявке на подключение АРМ</w:t>
      </w:r>
    </w:p>
    <w:p w14:paraId="FB010000">
      <w:pPr>
        <w:pStyle w:val="Style_14"/>
        <w:ind w:firstLine="0" w:left="4253" w:right="1"/>
        <w:jc w:val="right"/>
      </w:pPr>
      <w:r>
        <w:t>пользователей Организации</w:t>
      </w:r>
    </w:p>
    <w:p w14:paraId="FC010000">
      <w:pPr>
        <w:pStyle w:val="Style_14"/>
        <w:ind w:firstLine="0" w:left="4253" w:right="1"/>
        <w:jc w:val="right"/>
      </w:pPr>
      <w:r>
        <w:t xml:space="preserve"> к ГИС «ЭДО Правительства</w:t>
      </w:r>
    </w:p>
    <w:p w14:paraId="FD010000">
      <w:pPr>
        <w:pStyle w:val="Style_14"/>
        <w:ind w:firstLine="0" w:left="4253" w:right="1"/>
        <w:jc w:val="right"/>
      </w:pPr>
      <w:r>
        <w:t>Кемеровской области - Кузбасса»</w:t>
      </w:r>
    </w:p>
    <w:p w14:paraId="FE010000">
      <w:pPr>
        <w:pStyle w:val="Style_14"/>
        <w:ind w:firstLine="0" w:left="4253" w:right="1"/>
        <w:jc w:val="right"/>
      </w:pPr>
      <w:r>
        <w:t>от «_</w:t>
      </w:r>
      <w:r>
        <w:t>_»_</w:t>
      </w:r>
      <w:r>
        <w:t>_______20__г.</w:t>
      </w:r>
    </w:p>
    <w:p w14:paraId="FF010000">
      <w:pPr>
        <w:pStyle w:val="Style_16"/>
        <w:widowControl w:val="0"/>
        <w:tabs>
          <w:tab w:leader="underscore" w:pos="8412" w:val="left"/>
        </w:tabs>
        <w:ind w:firstLine="0" w:left="-536"/>
        <w:jc w:val="right"/>
        <w:rPr>
          <w:b w:val="0"/>
          <w:sz w:val="28"/>
        </w:rPr>
      </w:pPr>
    </w:p>
    <w:p w14:paraId="00020000">
      <w:pPr>
        <w:pStyle w:val="Style_16"/>
        <w:widowControl w:val="0"/>
        <w:tabs>
          <w:tab w:leader="underscore" w:pos="8412" w:val="left"/>
        </w:tabs>
        <w:ind w:firstLine="709" w:left="0"/>
        <w:jc w:val="center"/>
        <w:rPr>
          <w:sz w:val="28"/>
        </w:rPr>
      </w:pPr>
      <w:r>
        <w:rPr>
          <w:i w:val="1"/>
          <w:sz w:val="28"/>
        </w:rPr>
        <w:t>Форма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заключения комиссии о готовности </w:t>
      </w:r>
    </w:p>
    <w:p w14:paraId="01020000">
      <w:pPr>
        <w:pStyle w:val="Style_16"/>
        <w:widowControl w:val="0"/>
        <w:tabs>
          <w:tab w:leader="underscore" w:pos="8412" w:val="left"/>
        </w:tabs>
        <w:ind w:firstLine="709" w:left="0"/>
        <w:jc w:val="center"/>
        <w:rPr>
          <w:sz w:val="28"/>
        </w:rPr>
      </w:pPr>
      <w:r>
        <w:rPr>
          <w:sz w:val="28"/>
        </w:rPr>
        <w:t xml:space="preserve">подключения АРМ пользователя к </w:t>
      </w:r>
    </w:p>
    <w:p w14:paraId="02020000">
      <w:pPr>
        <w:pStyle w:val="Style_16"/>
        <w:widowControl w:val="0"/>
        <w:tabs>
          <w:tab w:leader="underscore" w:pos="8412" w:val="left"/>
        </w:tabs>
        <w:ind w:firstLine="709" w:left="0"/>
        <w:jc w:val="center"/>
        <w:rPr>
          <w:sz w:val="28"/>
        </w:rPr>
      </w:pPr>
      <w:r>
        <w:rPr>
          <w:sz w:val="28"/>
        </w:rPr>
        <w:t>ГИС «ЭДО Правительства Кемеровской области – Кузбасса»</w:t>
      </w:r>
    </w:p>
    <w:p w14:paraId="03020000">
      <w:pPr>
        <w:pStyle w:val="Style_16"/>
        <w:widowControl w:val="0"/>
        <w:tabs>
          <w:tab w:leader="underscore" w:pos="8412" w:val="left"/>
        </w:tabs>
        <w:ind w:firstLine="709" w:left="0"/>
        <w:jc w:val="center"/>
        <w:rPr>
          <w:b w:val="0"/>
          <w:sz w:val="28"/>
        </w:rPr>
      </w:pPr>
    </w:p>
    <w:p w14:paraId="04020000">
      <w:pPr>
        <w:spacing w:line="240" w:lineRule="auto"/>
        <w:ind w:right="3"/>
        <w:jc w:val="center"/>
        <w:rPr>
          <w:i w:val="1"/>
          <w:sz w:val="28"/>
        </w:rPr>
      </w:pPr>
      <w:r>
        <w:rPr>
          <w:i w:val="1"/>
          <w:sz w:val="28"/>
        </w:rPr>
        <w:t xml:space="preserve">Наименование органа государственной власти </w:t>
      </w:r>
    </w:p>
    <w:p w14:paraId="05020000">
      <w:pPr>
        <w:spacing w:line="240" w:lineRule="auto"/>
        <w:ind w:right="3"/>
        <w:jc w:val="center"/>
        <w:rPr>
          <w:i w:val="1"/>
          <w:sz w:val="28"/>
        </w:rPr>
      </w:pPr>
      <w:r>
        <w:rPr>
          <w:i w:val="1"/>
          <w:sz w:val="28"/>
        </w:rPr>
        <w:t>Кемеровской области - Кузбасса</w:t>
      </w:r>
    </w:p>
    <w:p w14:paraId="06020000">
      <w:pPr>
        <w:spacing w:before="173"/>
        <w:ind w:firstLine="0" w:left="371" w:right="408"/>
        <w:jc w:val="center"/>
        <w:rPr>
          <w:b w:val="1"/>
          <w:sz w:val="28"/>
        </w:rPr>
      </w:pPr>
    </w:p>
    <w:p w14:paraId="07020000">
      <w:pPr>
        <w:spacing w:line="240" w:lineRule="auto"/>
        <w:ind w:firstLine="0" w:left="371" w:right="408"/>
        <w:jc w:val="center"/>
        <w:rPr>
          <w:b w:val="1"/>
          <w:sz w:val="28"/>
        </w:rPr>
      </w:pPr>
      <w:r>
        <w:rPr>
          <w:b w:val="1"/>
          <w:sz w:val="28"/>
        </w:rPr>
        <w:t xml:space="preserve">Заключение комиссии о готовности подключения АРМ к </w:t>
      </w:r>
    </w:p>
    <w:p w14:paraId="08020000">
      <w:pPr>
        <w:spacing w:line="240" w:lineRule="auto"/>
        <w:ind w:firstLine="0" w:left="371" w:right="408"/>
        <w:jc w:val="center"/>
        <w:rPr>
          <w:b w:val="1"/>
          <w:sz w:val="28"/>
        </w:rPr>
      </w:pPr>
      <w:r>
        <w:rPr>
          <w:b w:val="1"/>
          <w:sz w:val="28"/>
        </w:rPr>
        <w:t>ГИС «ЭДО Правительства Кемеровской области - Кузбасса»</w:t>
      </w:r>
    </w:p>
    <w:p w14:paraId="09020000">
      <w:pPr>
        <w:spacing w:before="1" w:line="276" w:lineRule="auto"/>
        <w:ind/>
        <w:rPr>
          <w:b w:val="1"/>
          <w:sz w:val="28"/>
        </w:rPr>
      </w:pPr>
    </w:p>
    <w:p w14:paraId="0A020000">
      <w:pPr>
        <w:ind w:firstLine="0" w:left="371" w:right="397"/>
        <w:jc w:val="center"/>
        <w:rPr>
          <w:sz w:val="28"/>
        </w:rPr>
      </w:pPr>
      <w:r>
        <w:rPr>
          <w:sz w:val="28"/>
        </w:rPr>
        <w:t>от «_</w:t>
      </w:r>
      <w:r>
        <w:rPr>
          <w:sz w:val="28"/>
        </w:rPr>
        <w:t>_»_</w:t>
      </w:r>
      <w:r>
        <w:rPr>
          <w:sz w:val="28"/>
        </w:rPr>
        <w:t>__________202_ г. № ______</w:t>
      </w:r>
    </w:p>
    <w:p w14:paraId="0B020000">
      <w:pPr>
        <w:ind w:firstLine="0" w:left="371" w:right="397"/>
        <w:jc w:val="center"/>
        <w:rPr>
          <w:sz w:val="28"/>
        </w:rPr>
      </w:pPr>
    </w:p>
    <w:p w14:paraId="0C020000">
      <w:pPr>
        <w:pStyle w:val="Style_16"/>
        <w:widowControl w:val="0"/>
        <w:tabs>
          <w:tab w:leader="underscore" w:pos="8412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Мы, </w:t>
      </w:r>
      <w:r>
        <w:rPr>
          <w:b w:val="0"/>
          <w:sz w:val="28"/>
        </w:rPr>
        <w:t>ниже подписавшиеся</w:t>
      </w:r>
      <w:r>
        <w:rPr>
          <w:b w:val="0"/>
          <w:sz w:val="28"/>
        </w:rPr>
        <w:t xml:space="preserve">, председатель комиссии </w:t>
      </w:r>
      <w:r>
        <w:rPr>
          <w:b w:val="0"/>
          <w:i w:val="1"/>
          <w:sz w:val="28"/>
          <w:u w:val="single"/>
        </w:rPr>
        <w:t>должность, ФИО</w:t>
      </w:r>
      <w:r>
        <w:rPr>
          <w:b w:val="0"/>
          <w:sz w:val="28"/>
        </w:rPr>
        <w:t xml:space="preserve"> и члены комиссии </w:t>
      </w:r>
      <w:r>
        <w:rPr>
          <w:b w:val="0"/>
          <w:i w:val="1"/>
          <w:sz w:val="28"/>
          <w:u w:val="single"/>
        </w:rPr>
        <w:t>должность, ФИО</w:t>
      </w:r>
      <w:r>
        <w:rPr>
          <w:b w:val="0"/>
          <w:sz w:val="28"/>
        </w:rPr>
        <w:t xml:space="preserve">, назначенные </w:t>
      </w:r>
      <w:r>
        <w:rPr>
          <w:b w:val="0"/>
          <w:i w:val="1"/>
          <w:sz w:val="28"/>
          <w:u w:val="single"/>
        </w:rPr>
        <w:t>реквизиты правового акта о создании комиссии по защите конфиденциальной информации в Организации</w:t>
      </w:r>
      <w:r>
        <w:rPr>
          <w:b w:val="0"/>
          <w:sz w:val="28"/>
        </w:rPr>
        <w:t>, провели проверку выполнения организационных и технических мер по созданию защищенного взаимодействия с государственной информационной системой «Электронный документооборот Правительства Кемеровской области – Кузбасса».</w:t>
      </w:r>
    </w:p>
    <w:p w14:paraId="0D020000">
      <w:pPr>
        <w:pStyle w:val="Style_16"/>
        <w:widowControl w:val="0"/>
        <w:tabs>
          <w:tab w:leader="underscore" w:pos="8412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Программное обеспечение на АРМ пользователя установлено </w:t>
      </w:r>
      <w:r>
        <w:rPr>
          <w:b w:val="0"/>
          <w:sz w:val="28"/>
        </w:rPr>
        <w:br/>
      </w:r>
      <w:r>
        <w:rPr>
          <w:b w:val="0"/>
          <w:sz w:val="28"/>
        </w:rPr>
        <w:t xml:space="preserve">в соответствии с перечнем программного обеспечения, утвержденным приказом </w:t>
      </w:r>
      <w:r>
        <w:rPr>
          <w:b w:val="0"/>
          <w:sz w:val="28"/>
        </w:rPr>
        <w:t>Минцифры</w:t>
      </w:r>
      <w:r>
        <w:rPr>
          <w:b w:val="0"/>
          <w:sz w:val="28"/>
        </w:rPr>
        <w:t xml:space="preserve"> Кузбасса.</w:t>
      </w:r>
    </w:p>
    <w:p w14:paraId="0E020000">
      <w:pPr>
        <w:pStyle w:val="Style_16"/>
        <w:widowControl w:val="0"/>
        <w:tabs>
          <w:tab w:leader="underscore" w:pos="8412" w:val="left"/>
        </w:tabs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Комиссия сообщает о готовности подключения АРМ инвентарный № ___ к государственной информационной системе «Электронный документооборот Правительства кемеровской области – Кузбасса».</w:t>
      </w:r>
    </w:p>
    <w:p w14:paraId="0F020000"/>
    <w:p w14:paraId="10020000"/>
    <w:p w14:paraId="11020000">
      <w:pPr>
        <w:pStyle w:val="Style_14"/>
        <w:ind/>
        <w:jc w:val="both"/>
      </w:pPr>
      <w:r>
        <w:t>Председатель комиссии:</w:t>
      </w:r>
      <w:r>
        <w:tab/>
      </w:r>
      <w:r>
        <w:t>_______________</w:t>
      </w:r>
      <w:r>
        <w:tab/>
      </w:r>
      <w:r>
        <w:tab/>
      </w:r>
      <w:r>
        <w:t>________________</w:t>
      </w:r>
    </w:p>
    <w:p w14:paraId="12020000">
      <w:pPr>
        <w:pStyle w:val="Style_14"/>
        <w:ind w:firstLine="4111" w:left="0"/>
        <w:jc w:val="both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(Ф.И.О.)</w:t>
      </w:r>
    </w:p>
    <w:p w14:paraId="13020000">
      <w:pPr>
        <w:pStyle w:val="Style_14"/>
        <w:ind/>
        <w:jc w:val="both"/>
      </w:pPr>
      <w:r>
        <w:t>Члены комиссии:</w:t>
      </w:r>
      <w:r>
        <w:tab/>
      </w:r>
      <w:r>
        <w:tab/>
      </w:r>
      <w:r>
        <w:tab/>
      </w:r>
      <w:r>
        <w:t>_______________</w:t>
      </w:r>
      <w:r>
        <w:tab/>
      </w:r>
      <w:r>
        <w:tab/>
      </w:r>
      <w:r>
        <w:t>________________</w:t>
      </w:r>
    </w:p>
    <w:p w14:paraId="14020000">
      <w:pPr>
        <w:ind w:firstLine="0" w:left="4110"/>
        <w:jc w:val="both"/>
      </w:pPr>
      <w:r>
        <w:t>(подпись)</w:t>
      </w:r>
      <w:r>
        <w:tab/>
      </w:r>
      <w:r>
        <w:tab/>
      </w:r>
      <w:r>
        <w:tab/>
      </w:r>
      <w:r>
        <w:t>(Ф.И.О.)</w:t>
      </w:r>
      <w:r>
        <w:br w:type="page"/>
      </w:r>
    </w:p>
    <w:p w14:paraId="15020000">
      <w:bookmarkStart w:id="47" w:name="__RefHeading___10"/>
      <w:bookmarkEnd w:id="47"/>
      <w:pPr>
        <w:pStyle w:val="Style_6"/>
        <w:ind w:firstLine="0" w:left="7540"/>
        <w:rPr>
          <w:b w:val="0"/>
          <w:sz w:val="28"/>
        </w:rPr>
      </w:pPr>
      <w:r>
        <w:rPr>
          <w:b w:val="0"/>
          <w:sz w:val="28"/>
        </w:rPr>
        <w:t>Приложение № 2</w:t>
      </w:r>
    </w:p>
    <w:p w14:paraId="16020000">
      <w:pPr>
        <w:spacing w:line="240" w:lineRule="auto"/>
        <w:ind w:firstLine="0" w:left="4961"/>
        <w:jc w:val="right"/>
        <w:rPr>
          <w:sz w:val="28"/>
        </w:rPr>
      </w:pPr>
      <w:r>
        <w:rPr>
          <w:sz w:val="28"/>
        </w:rPr>
        <w:t>к Регламенту подключения</w:t>
      </w:r>
    </w:p>
    <w:p w14:paraId="17020000">
      <w:pPr>
        <w:spacing w:line="240" w:lineRule="auto"/>
        <w:ind w:firstLine="0" w:left="3686"/>
        <w:jc w:val="right"/>
        <w:rPr>
          <w:sz w:val="28"/>
        </w:rPr>
      </w:pPr>
      <w:r>
        <w:rPr>
          <w:sz w:val="28"/>
        </w:rPr>
        <w:t xml:space="preserve">к государственной информационной системе «Электронный документооборот Правительства </w:t>
      </w:r>
    </w:p>
    <w:p w14:paraId="18020000">
      <w:pPr>
        <w:spacing w:line="240" w:lineRule="auto"/>
        <w:ind w:firstLine="0" w:left="3969"/>
        <w:jc w:val="right"/>
      </w:pPr>
      <w:r>
        <w:rPr>
          <w:sz w:val="28"/>
        </w:rPr>
        <w:t>Кемеровской области - Кузбасса»</w:t>
      </w:r>
    </w:p>
    <w:p w14:paraId="19020000">
      <w:pPr>
        <w:spacing w:line="240" w:lineRule="auto"/>
        <w:ind/>
        <w:jc w:val="center"/>
        <w:rPr>
          <w:b w:val="1"/>
          <w:i w:val="1"/>
          <w:sz w:val="28"/>
        </w:rPr>
      </w:pPr>
    </w:p>
    <w:p w14:paraId="1A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</w:t>
      </w:r>
    </w:p>
    <w:p w14:paraId="1B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на подключение АРМ пользователей к ГИС «ЭДО Правительства Кемеровской области - Кузбасса» </w:t>
      </w:r>
      <w:r>
        <w:rPr>
          <w:i w:val="1"/>
          <w:sz w:val="28"/>
        </w:rPr>
        <w:t>(для сотрудников Администрации Правительства Кузбасса)</w:t>
      </w:r>
    </w:p>
    <w:p w14:paraId="1C020000">
      <w:pPr>
        <w:pStyle w:val="Style_14"/>
        <w:ind w:right="62"/>
        <w:jc w:val="center"/>
        <w:rPr>
          <w:sz w:val="24"/>
        </w:rPr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4820"/>
      </w:tblGrid>
      <w:tr>
        <w:trPr>
          <w:trHeight w:hRule="atLeast" w:val="360"/>
        </w:trP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1D02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  <w:highlight w:val="white"/>
              </w:rPr>
              <w:t>Угловой штамп Организации</w:t>
            </w:r>
          </w:p>
          <w:p w14:paraId="1E02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</w:p>
          <w:p w14:paraId="1F020000">
            <w:pPr>
              <w:spacing w:line="240" w:lineRule="auto"/>
              <w:ind/>
            </w:pPr>
            <w:r>
              <w:rPr>
                <w:sz w:val="28"/>
                <w:highlight w:val="white"/>
              </w:rPr>
              <w:t>Дата, Исх. №</w:t>
            </w:r>
          </w:p>
        </w:tc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20020000">
            <w:pPr>
              <w:pStyle w:val="Style_16"/>
              <w:widowControl w:val="0"/>
              <w:tabs>
                <w:tab w:leader="underscore" w:pos="8412" w:val="left"/>
              </w:tabs>
              <w:ind w:firstLine="0" w:left="629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>Министру цифрового развития и связи Кузбасса</w:t>
            </w:r>
          </w:p>
        </w:tc>
      </w:tr>
    </w:tbl>
    <w:p w14:paraId="21020000">
      <w:pPr>
        <w:pStyle w:val="Style_16"/>
        <w:tabs>
          <w:tab w:leader="underscore" w:pos="8412" w:val="left"/>
        </w:tabs>
        <w:ind w:firstLine="709" w:left="0" w:right="-2"/>
        <w:rPr>
          <w:b w:val="0"/>
          <w:sz w:val="24"/>
          <w:highlight w:val="white"/>
        </w:rPr>
      </w:pPr>
    </w:p>
    <w:p w14:paraId="2202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Прошу провести подключение к государственной информационной системе «Электронный документооборот Правительства Кемеровской области - Кузбасса» (далее – ГИС «ЭДО Правительства Кемеровской области - Кузбасса») автоматизированного рабочего места (далее – АРМ) Организации. </w:t>
      </w:r>
    </w:p>
    <w:p w14:paraId="2302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требованиями Регламента подключения к ГИС «ЭДО Правительства Кемеровской области - Кузбасса» ознакомлены и обязуемся их выполнять. </w:t>
      </w:r>
    </w:p>
    <w:p w14:paraId="24020000">
      <w:pPr>
        <w:spacing w:line="240" w:lineRule="auto"/>
        <w:ind w:firstLine="709" w:left="0"/>
        <w:jc w:val="both"/>
        <w:rPr>
          <w:sz w:val="28"/>
        </w:rPr>
      </w:pPr>
    </w:p>
    <w:tbl>
      <w:tblPr>
        <w:tblStyle w:val="Style_4"/>
        <w:tblInd w:type="dxa" w:w="-5"/>
        <w:tblLayout w:type="fixed"/>
      </w:tblPr>
      <w:tblGrid>
        <w:gridCol w:w="1985"/>
        <w:gridCol w:w="7371"/>
      </w:tblGrid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14"/>
              <w:widowControl w:val="0"/>
              <w:tabs>
                <w:tab w:leader="none" w:pos="1701" w:val="left"/>
              </w:tabs>
              <w:ind/>
              <w:jc w:val="both"/>
            </w:pPr>
            <w:r>
              <w:t>Приложения:</w:t>
            </w:r>
          </w:p>
        </w:tc>
        <w:tc>
          <w:tcPr>
            <w:tcW w:type="dxa" w:w="73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Перечень АРМ пользователей.</w:t>
            </w:r>
          </w:p>
          <w:p w14:paraId="27020000">
            <w:pPr>
              <w:pStyle w:val="Style_14"/>
              <w:widowControl w:val="0"/>
              <w:tabs>
                <w:tab w:leader="none" w:pos="1701" w:val="left"/>
              </w:tabs>
              <w:ind/>
              <w:jc w:val="both"/>
            </w:pPr>
          </w:p>
        </w:tc>
      </w:tr>
    </w:tbl>
    <w:p w14:paraId="28020000">
      <w:pPr>
        <w:tabs>
          <w:tab w:leader="none" w:pos="1701" w:val="left"/>
        </w:tabs>
        <w:spacing w:line="240" w:lineRule="auto"/>
        <w:ind/>
        <w:jc w:val="both"/>
        <w:rPr>
          <w:sz w:val="28"/>
        </w:rPr>
      </w:pPr>
    </w:p>
    <w:p w14:paraId="29020000">
      <w:pPr>
        <w:spacing w:line="240" w:lineRule="auto"/>
        <w:ind/>
        <w:rPr>
          <w:sz w:val="28"/>
        </w:rPr>
      </w:pPr>
    </w:p>
    <w:p w14:paraId="2A020000">
      <w:pPr>
        <w:tabs>
          <w:tab w:leader="none" w:pos="4536" w:val="left"/>
        </w:tabs>
        <w:spacing w:line="240" w:lineRule="auto"/>
        <w:ind w:right="-1"/>
        <w:rPr>
          <w:sz w:val="28"/>
        </w:rPr>
      </w:pPr>
    </w:p>
    <w:p w14:paraId="2B020000">
      <w:pPr>
        <w:sectPr>
          <w:headerReference r:id="rId13" w:type="first"/>
          <w:headerReference r:id="rId11" w:type="default"/>
          <w:footerReference r:id="rId12" w:type="default"/>
          <w:pgSz w:h="16838" w:orient="portrait" w:w="11906"/>
          <w:pgMar w:bottom="1134" w:footer="731" w:gutter="0" w:header="426" w:left="1417" w:right="850" w:top="1134"/>
          <w:titlePg/>
        </w:sectPr>
      </w:pPr>
    </w:p>
    <w:p w14:paraId="2C020000"/>
    <w:p w14:paraId="2D020000">
      <w:pPr>
        <w:pStyle w:val="Style_14"/>
        <w:ind w:firstLine="0" w:left="4253" w:right="62"/>
        <w:jc w:val="right"/>
      </w:pPr>
      <w:r>
        <w:t>Приложение</w:t>
      </w:r>
    </w:p>
    <w:p w14:paraId="2E020000">
      <w:pPr>
        <w:pStyle w:val="Style_14"/>
        <w:ind w:firstLine="0" w:left="9213" w:right="62"/>
        <w:jc w:val="right"/>
      </w:pPr>
      <w:r>
        <w:t>к заявке на подключение АРМ</w:t>
      </w:r>
    </w:p>
    <w:p w14:paraId="2F020000">
      <w:pPr>
        <w:pStyle w:val="Style_14"/>
        <w:ind w:firstLine="0" w:left="9213" w:right="62"/>
        <w:jc w:val="right"/>
      </w:pPr>
      <w:r>
        <w:t>пользователей к ГИС «ЭДО Правительства</w:t>
      </w:r>
    </w:p>
    <w:p w14:paraId="30020000">
      <w:pPr>
        <w:pStyle w:val="Style_14"/>
        <w:ind w:firstLine="0" w:left="9213" w:right="62"/>
        <w:jc w:val="right"/>
      </w:pPr>
      <w:r>
        <w:t>Кемеровской области -Кузбасса» (для</w:t>
      </w:r>
    </w:p>
    <w:p w14:paraId="31020000">
      <w:pPr>
        <w:pStyle w:val="Style_14"/>
        <w:ind w:firstLine="0" w:left="9213" w:right="62"/>
        <w:jc w:val="right"/>
      </w:pPr>
      <w:r>
        <w:t>сотрудников Администрации</w:t>
      </w:r>
    </w:p>
    <w:p w14:paraId="32020000">
      <w:pPr>
        <w:pStyle w:val="Style_14"/>
        <w:ind w:firstLine="0" w:left="9213" w:right="62"/>
        <w:jc w:val="right"/>
      </w:pPr>
      <w:r>
        <w:t>Правительства Кузбасса)</w:t>
      </w:r>
    </w:p>
    <w:p w14:paraId="33020000">
      <w:pPr>
        <w:pStyle w:val="Style_14"/>
        <w:ind w:firstLine="0" w:left="9213"/>
        <w:jc w:val="right"/>
      </w:pPr>
      <w:r>
        <w:t>от «___» ________ 202_ г.</w:t>
      </w:r>
    </w:p>
    <w:p w14:paraId="34020000">
      <w:pPr>
        <w:pStyle w:val="Style_14"/>
        <w:ind w:firstLine="0" w:left="-708" w:right="62"/>
        <w:jc w:val="right"/>
        <w:rPr>
          <w:sz w:val="26"/>
        </w:rPr>
      </w:pPr>
    </w:p>
    <w:p w14:paraId="35020000">
      <w:pPr>
        <w:pStyle w:val="Style_14"/>
        <w:ind w:right="62"/>
        <w:jc w:val="center"/>
        <w:rPr>
          <w:b w:val="1"/>
        </w:rPr>
      </w:pPr>
      <w:r>
        <w:rPr>
          <w:b w:val="1"/>
        </w:rPr>
        <w:t>Перечень АРМ пользователей</w:t>
      </w:r>
    </w:p>
    <w:p w14:paraId="36020000">
      <w:pPr>
        <w:spacing w:line="240" w:lineRule="auto"/>
        <w:ind w:firstLine="709" w:left="0" w:right="-2"/>
        <w:rPr>
          <w:i w:val="1"/>
          <w:sz w:val="28"/>
        </w:rPr>
      </w:pPr>
    </w:p>
    <w:p w14:paraId="37020000">
      <w:pPr>
        <w:spacing w:line="240" w:lineRule="auto"/>
        <w:ind w:firstLine="709" w:left="0" w:right="-2"/>
        <w:rPr>
          <w:i w:val="1"/>
          <w:sz w:val="28"/>
        </w:rPr>
      </w:pPr>
      <w:r>
        <w:rPr>
          <w:i w:val="1"/>
          <w:sz w:val="28"/>
        </w:rPr>
        <w:t>Таблица – Сведения о пользователях</w:t>
      </w:r>
    </w:p>
    <w:tbl>
      <w:tblPr>
        <w:tblStyle w:val="Style_10"/>
        <w:tblInd w:type="dxa" w:w="-289"/>
        <w:tblLayout w:type="fixed"/>
      </w:tblPr>
      <w:tblGrid>
        <w:gridCol w:w="416"/>
        <w:gridCol w:w="1742"/>
        <w:gridCol w:w="1333"/>
        <w:gridCol w:w="1528"/>
        <w:gridCol w:w="1543"/>
        <w:gridCol w:w="1213"/>
        <w:gridCol w:w="1822"/>
        <w:gridCol w:w="1253"/>
        <w:gridCol w:w="1133"/>
        <w:gridCol w:w="1681"/>
        <w:gridCol w:w="1195"/>
      </w:tblGrid>
      <w:tr>
        <w:trPr>
          <w:trHeight w:hRule="atLeast" w:val="307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spacing w:line="240" w:lineRule="auto"/>
              <w:ind w:firstLine="0" w:left="-25" w:right="-108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3A020000">
            <w:pPr>
              <w:widowControl w:val="0"/>
              <w:spacing w:line="240" w:lineRule="auto"/>
              <w:ind w:firstLine="0" w:left="-142" w:right="-142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spacing w:line="240" w:lineRule="auto"/>
              <w:ind w:firstLine="0" w:left="-170" w:right="-113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20000">
            <w:pPr>
              <w:widowControl w:val="0"/>
              <w:spacing w:line="240" w:lineRule="auto"/>
              <w:ind w:firstLine="0" w:left="-170" w:right="-113"/>
              <w:jc w:val="center"/>
              <w:rPr>
                <w:sz w:val="20"/>
              </w:rPr>
            </w:pPr>
            <w:r>
              <w:rPr>
                <w:sz w:val="20"/>
              </w:rPr>
              <w:t>Подразделение</w:t>
            </w: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Права замещения</w:t>
            </w:r>
            <w:r>
              <w:rPr>
                <w:rStyle w:val="Style_11_ch"/>
                <w:sz w:val="20"/>
              </w:rPr>
              <w:footnoteReference w:id="6"/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Право подписи УКЭП</w:t>
            </w:r>
            <w:r>
              <w:rPr>
                <w:rStyle w:val="Style_11_ch"/>
                <w:sz w:val="20"/>
              </w:rPr>
              <w:footnoteReference w:id="7"/>
            </w: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АРМ пользователя</w:t>
            </w: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hRule="atLeast" w:val="307"/>
        </w:trPr>
        <w:tc>
          <w:tcPr>
            <w:tcW w:type="dxa" w:w="4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3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5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2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1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ind/>
              <w:rPr>
                <w:sz w:val="20"/>
              </w:rPr>
            </w:pPr>
          </w:p>
        </w:tc>
      </w:tr>
    </w:tbl>
    <w:p w14:paraId="4F020000"/>
    <w:p w14:paraId="50020000"/>
    <w:p w14:paraId="51020000"/>
    <w:p w14:paraId="52020000"/>
    <w:p w14:paraId="53020000">
      <w:pPr>
        <w:sectPr>
          <w:headerReference r:id="rId18" w:type="default"/>
          <w:footerReference r:id="rId19" w:type="default"/>
          <w:pgSz w:h="11906" w:orient="landscape" w:w="16838"/>
          <w:pgMar w:bottom="1134" w:footer="731" w:gutter="0" w:header="426" w:left="1417" w:right="850" w:top="1134"/>
        </w:sectPr>
      </w:pPr>
    </w:p>
    <w:p w14:paraId="54020000">
      <w:bookmarkStart w:id="48" w:name="__RefHeading___11"/>
      <w:bookmarkEnd w:id="48"/>
      <w:pPr>
        <w:pStyle w:val="Style_6"/>
        <w:ind w:firstLine="0" w:left="7540"/>
        <w:rPr>
          <w:b w:val="0"/>
          <w:sz w:val="28"/>
        </w:rPr>
      </w:pPr>
      <w:r>
        <w:rPr>
          <w:b w:val="0"/>
          <w:sz w:val="28"/>
        </w:rPr>
        <w:t>Приложение № 3</w:t>
      </w:r>
    </w:p>
    <w:p w14:paraId="55020000">
      <w:pPr>
        <w:spacing w:line="240" w:lineRule="auto"/>
        <w:ind w:firstLine="0" w:left="3828"/>
        <w:jc w:val="right"/>
        <w:rPr>
          <w:sz w:val="28"/>
        </w:rPr>
      </w:pPr>
      <w:r>
        <w:rPr>
          <w:sz w:val="28"/>
        </w:rPr>
        <w:t>к Регламенту подключения</w:t>
      </w:r>
    </w:p>
    <w:p w14:paraId="56020000">
      <w:pPr>
        <w:spacing w:line="240" w:lineRule="auto"/>
        <w:ind w:firstLine="0" w:left="3828"/>
        <w:jc w:val="right"/>
        <w:rPr>
          <w:sz w:val="28"/>
        </w:rPr>
      </w:pPr>
      <w:r>
        <w:rPr>
          <w:sz w:val="28"/>
        </w:rPr>
        <w:t xml:space="preserve">к государственной информационной системе </w:t>
      </w:r>
    </w:p>
    <w:p w14:paraId="57020000">
      <w:pPr>
        <w:spacing w:line="240" w:lineRule="auto"/>
        <w:ind w:firstLine="0" w:left="3828"/>
        <w:jc w:val="right"/>
        <w:rPr>
          <w:sz w:val="28"/>
        </w:rPr>
      </w:pPr>
      <w:r>
        <w:rPr>
          <w:sz w:val="28"/>
        </w:rPr>
        <w:t xml:space="preserve">«Электронный документооборот Правительства </w:t>
      </w:r>
    </w:p>
    <w:p w14:paraId="58020000">
      <w:pPr>
        <w:spacing w:line="240" w:lineRule="auto"/>
        <w:ind w:firstLine="0" w:left="3828"/>
        <w:jc w:val="right"/>
        <w:rPr>
          <w:b w:val="1"/>
        </w:rPr>
      </w:pPr>
      <w:r>
        <w:rPr>
          <w:sz w:val="28"/>
        </w:rPr>
        <w:t>Кемеровской области - Кузбасса»</w:t>
      </w:r>
    </w:p>
    <w:p w14:paraId="59020000">
      <w:pPr>
        <w:spacing w:line="240" w:lineRule="auto"/>
        <w:ind/>
        <w:jc w:val="center"/>
        <w:rPr>
          <w:b w:val="1"/>
          <w:i w:val="1"/>
          <w:sz w:val="28"/>
        </w:rPr>
      </w:pPr>
    </w:p>
    <w:p w14:paraId="5A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</w:t>
      </w:r>
    </w:p>
    <w:p w14:paraId="5B020000">
      <w:pPr>
        <w:spacing w:line="240" w:lineRule="auto"/>
        <w:ind/>
        <w:jc w:val="center"/>
        <w:rPr>
          <w:b w:val="1"/>
          <w:i w:val="1"/>
          <w:sz w:val="28"/>
        </w:rPr>
      </w:pPr>
      <w:r>
        <w:rPr>
          <w:b w:val="1"/>
          <w:sz w:val="28"/>
        </w:rPr>
        <w:t xml:space="preserve">на подключение АРМ пользователей к </w:t>
      </w:r>
    </w:p>
    <w:p w14:paraId="5C020000">
      <w:pPr>
        <w:spacing w:line="240" w:lineRule="auto"/>
        <w:ind/>
        <w:jc w:val="center"/>
        <w:rPr>
          <w:b w:val="1"/>
          <w:i w:val="1"/>
          <w:sz w:val="28"/>
        </w:rPr>
      </w:pPr>
      <w:r>
        <w:rPr>
          <w:b w:val="1"/>
          <w:sz w:val="28"/>
        </w:rPr>
        <w:t>ГИС «ЭДО Правительства Кемеровской области - Кузбасса»</w:t>
      </w:r>
      <w:r>
        <w:rPr>
          <w:b w:val="1"/>
          <w:i w:val="1"/>
          <w:sz w:val="28"/>
        </w:rPr>
        <w:t xml:space="preserve"> </w:t>
      </w:r>
    </w:p>
    <w:p w14:paraId="5D020000">
      <w:pPr>
        <w:spacing w:line="240" w:lineRule="auto"/>
        <w:ind/>
        <w:jc w:val="center"/>
        <w:rPr>
          <w:b w:val="1"/>
          <w:i w:val="1"/>
          <w:sz w:val="28"/>
        </w:rPr>
      </w:pPr>
      <w:r>
        <w:rPr>
          <w:i w:val="1"/>
          <w:sz w:val="28"/>
        </w:rPr>
        <w:t xml:space="preserve">(для сотрудников </w:t>
      </w:r>
      <w:r>
        <w:rPr>
          <w:i w:val="1"/>
          <w:sz w:val="28"/>
        </w:rPr>
        <w:t>Минцифры</w:t>
      </w:r>
      <w:r>
        <w:rPr>
          <w:i w:val="1"/>
          <w:sz w:val="28"/>
        </w:rPr>
        <w:t xml:space="preserve"> Кузбасса)</w:t>
      </w:r>
    </w:p>
    <w:p w14:paraId="5E020000">
      <w:pPr>
        <w:spacing w:line="240" w:lineRule="auto"/>
        <w:ind/>
        <w:jc w:val="center"/>
        <w:rPr>
          <w:b w:val="1"/>
          <w:i w:val="1"/>
          <w:sz w:val="28"/>
        </w:rPr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4820"/>
      </w:tblGrid>
      <w:tr>
        <w:trPr>
          <w:trHeight w:hRule="atLeast" w:val="360"/>
        </w:trP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5F02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  <w:highlight w:val="white"/>
              </w:rPr>
              <w:t>Угловой штамп Организации</w:t>
            </w:r>
          </w:p>
          <w:p w14:paraId="6002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</w:p>
          <w:p w14:paraId="61020000">
            <w:pPr>
              <w:spacing w:line="240" w:lineRule="auto"/>
              <w:ind/>
            </w:pPr>
            <w:r>
              <w:rPr>
                <w:sz w:val="28"/>
                <w:highlight w:val="white"/>
              </w:rPr>
              <w:t>Дата, Исх. №</w:t>
            </w:r>
          </w:p>
        </w:tc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62020000">
            <w:pPr>
              <w:pStyle w:val="Style_16"/>
              <w:widowControl w:val="0"/>
              <w:tabs>
                <w:tab w:leader="underscore" w:pos="8412" w:val="left"/>
              </w:tabs>
              <w:ind w:firstLine="0" w:left="629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 xml:space="preserve">Директору ГКУ «ЦИТ </w:t>
            </w:r>
            <w:r>
              <w:rPr>
                <w:b w:val="0"/>
                <w:sz w:val="28"/>
              </w:rPr>
              <w:t>Кузбассса</w:t>
            </w:r>
            <w:r>
              <w:rPr>
                <w:b w:val="0"/>
                <w:sz w:val="28"/>
              </w:rPr>
              <w:t>»</w:t>
            </w:r>
          </w:p>
        </w:tc>
      </w:tr>
    </w:tbl>
    <w:p w14:paraId="63020000">
      <w:pPr>
        <w:pStyle w:val="Style_16"/>
        <w:tabs>
          <w:tab w:leader="underscore" w:pos="8412" w:val="left"/>
        </w:tabs>
        <w:ind w:firstLine="709" w:left="0" w:right="-2"/>
        <w:rPr>
          <w:b w:val="0"/>
          <w:sz w:val="28"/>
          <w:highlight w:val="white"/>
        </w:rPr>
      </w:pPr>
    </w:p>
    <w:p w14:paraId="6402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Прошу провести подключение к государственной информационной системе «Электронный документооборот Правительства Кемеровской области - Кузбасса» (далее – ГИС «ЭДО Правительства Кемеровской области - Кузбасса») автоматизированного рабочего места (далее – АРМ) Организации. </w:t>
      </w:r>
    </w:p>
    <w:p w14:paraId="6502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С требованиями Регламента подключения к ГИС «ЭДО Правительства Кемеровской области - Кузбасса» ознакомлены и обязуемся их выполнять. </w:t>
      </w:r>
    </w:p>
    <w:p w14:paraId="66020000">
      <w:pPr>
        <w:spacing w:line="240" w:lineRule="auto"/>
        <w:ind w:firstLine="709" w:left="0"/>
        <w:jc w:val="both"/>
        <w:rPr>
          <w:sz w:val="28"/>
        </w:rPr>
      </w:pPr>
    </w:p>
    <w:tbl>
      <w:tblPr>
        <w:tblStyle w:val="Style_4"/>
        <w:tblInd w:type="dxa" w:w="-5"/>
        <w:tblLayout w:type="fixed"/>
      </w:tblPr>
      <w:tblGrid>
        <w:gridCol w:w="1985"/>
        <w:gridCol w:w="7371"/>
      </w:tblGrid>
      <w:tr>
        <w:tc>
          <w:tcPr>
            <w:tcW w:type="dxa" w:w="19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14"/>
              <w:widowControl w:val="0"/>
              <w:tabs>
                <w:tab w:leader="none" w:pos="1701" w:val="left"/>
              </w:tabs>
              <w:ind/>
              <w:jc w:val="both"/>
            </w:pPr>
            <w:r>
              <w:t>Приложения:</w:t>
            </w:r>
          </w:p>
        </w:tc>
        <w:tc>
          <w:tcPr>
            <w:tcW w:type="dxa" w:w="737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14"/>
              <w:widowControl w:val="0"/>
              <w:tabs>
                <w:tab w:leader="none" w:pos="311" w:val="left"/>
              </w:tabs>
              <w:ind/>
              <w:jc w:val="both"/>
            </w:pPr>
            <w:r>
              <w:t>Перечень АРМ пользователей.</w:t>
            </w:r>
          </w:p>
        </w:tc>
      </w:tr>
    </w:tbl>
    <w:p w14:paraId="69020000">
      <w:pPr>
        <w:tabs>
          <w:tab w:leader="none" w:pos="1701" w:val="left"/>
        </w:tabs>
        <w:spacing w:line="240" w:lineRule="auto"/>
        <w:ind/>
        <w:jc w:val="both"/>
        <w:rPr>
          <w:sz w:val="28"/>
        </w:rPr>
      </w:pPr>
    </w:p>
    <w:p w14:paraId="6A020000">
      <w:pPr>
        <w:sectPr>
          <w:headerReference r:id="rId7" w:type="default"/>
          <w:footerReference r:id="rId8" w:type="default"/>
          <w:pgSz w:h="16838" w:orient="portrait" w:w="11906"/>
          <w:pgMar w:bottom="1134" w:footer="731" w:gutter="0" w:header="426" w:left="1417" w:right="850" w:top="1134"/>
        </w:sectPr>
      </w:pPr>
    </w:p>
    <w:p w14:paraId="6B020000">
      <w:pPr>
        <w:spacing w:line="240" w:lineRule="auto"/>
        <w:ind w:firstLine="0" w:left="5103"/>
        <w:jc w:val="right"/>
        <w:rPr>
          <w:sz w:val="28"/>
        </w:rPr>
      </w:pPr>
      <w:r>
        <w:rPr>
          <w:sz w:val="28"/>
        </w:rPr>
        <w:t>Приложение</w:t>
      </w:r>
    </w:p>
    <w:p w14:paraId="6C020000">
      <w:pPr>
        <w:spacing w:line="240" w:lineRule="auto"/>
        <w:ind w:firstLine="0" w:left="5103" w:right="-1"/>
        <w:jc w:val="right"/>
        <w:rPr>
          <w:sz w:val="28"/>
        </w:rPr>
      </w:pPr>
      <w:r>
        <w:rPr>
          <w:sz w:val="28"/>
        </w:rPr>
        <w:t>к заявке на подключение АРМ</w:t>
      </w:r>
    </w:p>
    <w:p w14:paraId="6D020000">
      <w:pPr>
        <w:spacing w:line="240" w:lineRule="auto"/>
        <w:ind w:firstLine="0" w:left="5103" w:right="-1"/>
        <w:jc w:val="right"/>
        <w:rPr>
          <w:sz w:val="28"/>
        </w:rPr>
      </w:pPr>
      <w:r>
        <w:rPr>
          <w:sz w:val="28"/>
        </w:rPr>
        <w:t>пользователей Организации</w:t>
      </w:r>
    </w:p>
    <w:p w14:paraId="6E020000">
      <w:pPr>
        <w:spacing w:line="240" w:lineRule="auto"/>
        <w:ind w:firstLine="0" w:left="5103" w:right="-1"/>
        <w:jc w:val="right"/>
        <w:rPr>
          <w:sz w:val="28"/>
        </w:rPr>
      </w:pPr>
      <w:r>
        <w:rPr>
          <w:sz w:val="28"/>
        </w:rPr>
        <w:t>к ГИС «ЭДО Правительства</w:t>
      </w:r>
    </w:p>
    <w:p w14:paraId="6F020000">
      <w:pPr>
        <w:spacing w:line="240" w:lineRule="auto"/>
        <w:ind w:firstLine="0" w:left="5103" w:right="-1"/>
        <w:jc w:val="right"/>
        <w:rPr>
          <w:sz w:val="28"/>
        </w:rPr>
      </w:pPr>
      <w:r>
        <w:rPr>
          <w:sz w:val="28"/>
        </w:rPr>
        <w:t>Кемеровской области – Кузбасса»</w:t>
      </w:r>
    </w:p>
    <w:p w14:paraId="70020000">
      <w:pPr>
        <w:spacing w:line="240" w:lineRule="auto"/>
        <w:ind w:firstLine="0" w:left="5103" w:right="-1"/>
        <w:jc w:val="right"/>
        <w:rPr>
          <w:sz w:val="28"/>
        </w:rPr>
      </w:pPr>
      <w:r>
        <w:rPr>
          <w:sz w:val="28"/>
        </w:rPr>
        <w:t xml:space="preserve">(для сотрудников </w:t>
      </w:r>
      <w:r>
        <w:rPr>
          <w:sz w:val="28"/>
        </w:rPr>
        <w:t>Минцифры</w:t>
      </w:r>
    </w:p>
    <w:p w14:paraId="71020000">
      <w:pPr>
        <w:spacing w:line="240" w:lineRule="auto"/>
        <w:ind w:firstLine="0" w:left="5103" w:right="-1"/>
        <w:jc w:val="right"/>
        <w:rPr>
          <w:sz w:val="28"/>
        </w:rPr>
      </w:pPr>
      <w:r>
        <w:rPr>
          <w:sz w:val="28"/>
        </w:rPr>
        <w:t>Кузбасса)</w:t>
      </w:r>
      <w:r>
        <w:rPr>
          <w:sz w:val="28"/>
        </w:rPr>
        <w:br/>
      </w:r>
      <w:r>
        <w:rPr>
          <w:sz w:val="28"/>
        </w:rPr>
        <w:t>от «_</w:t>
      </w:r>
      <w:r>
        <w:rPr>
          <w:sz w:val="28"/>
        </w:rPr>
        <w:t>_»_</w:t>
      </w:r>
      <w:r>
        <w:rPr>
          <w:sz w:val="28"/>
        </w:rPr>
        <w:t>__________202_ г.</w:t>
      </w:r>
    </w:p>
    <w:p w14:paraId="72020000">
      <w:pPr>
        <w:ind w:firstLine="709" w:left="0" w:right="142"/>
        <w:jc w:val="right"/>
        <w:rPr>
          <w:sz w:val="28"/>
        </w:rPr>
      </w:pPr>
    </w:p>
    <w:p w14:paraId="7302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Перечень АРМ пользователей</w:t>
      </w:r>
    </w:p>
    <w:p w14:paraId="74020000">
      <w:pPr>
        <w:ind w:firstLine="709" w:left="0" w:right="-2"/>
        <w:rPr>
          <w:i w:val="1"/>
          <w:sz w:val="28"/>
        </w:rPr>
      </w:pPr>
    </w:p>
    <w:p w14:paraId="75020000">
      <w:pPr>
        <w:ind w:firstLine="709" w:left="0" w:right="-2"/>
        <w:rPr>
          <w:i w:val="1"/>
          <w:sz w:val="28"/>
        </w:rPr>
      </w:pPr>
      <w:r>
        <w:rPr>
          <w:i w:val="1"/>
          <w:sz w:val="28"/>
        </w:rPr>
        <w:t>Таблица 2 – Сведения о пользователях</w:t>
      </w:r>
    </w:p>
    <w:tbl>
      <w:tblPr>
        <w:tblStyle w:val="Style_10"/>
        <w:tblInd w:type="dxa" w:w="-289"/>
        <w:tblLayout w:type="fixed"/>
      </w:tblPr>
      <w:tblGrid>
        <w:gridCol w:w="409"/>
        <w:gridCol w:w="1236"/>
        <w:gridCol w:w="1533"/>
        <w:gridCol w:w="1185"/>
        <w:gridCol w:w="1182"/>
        <w:gridCol w:w="1230"/>
        <w:gridCol w:w="936"/>
        <w:gridCol w:w="961"/>
        <w:gridCol w:w="1256"/>
      </w:tblGrid>
      <w:t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ind w:firstLine="0" w:left="-25" w:right="-1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ФИО </w:t>
            </w:r>
          </w:p>
          <w:p w14:paraId="78020000">
            <w:pPr>
              <w:widowControl w:val="0"/>
              <w:ind w:firstLine="0" w:left="-25" w:right="-108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ind w:firstLine="0" w:left="-25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 подразделение</w:t>
            </w: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ind w:firstLine="0" w:left="-25" w:right="1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Права замещения</w:t>
            </w: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Право подписи УКЭП</w:t>
            </w:r>
            <w:r>
              <w:rPr>
                <w:rStyle w:val="Style_11_ch"/>
              </w:rPr>
              <w:footnoteReference w:id="8"/>
            </w: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20000">
            <w:pPr>
              <w:widowControl w:val="0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АРМ пользователя</w:t>
            </w:r>
          </w:p>
        </w:tc>
      </w:tr>
      <w:tr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ind w:firstLine="0"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9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1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ind/>
              <w:rPr>
                <w:sz w:val="20"/>
              </w:rPr>
            </w:pPr>
          </w:p>
        </w:tc>
      </w:tr>
    </w:tbl>
    <w:p w14:paraId="89020000">
      <w:pPr>
        <w:ind w:right="-2"/>
        <w:rPr>
          <w:sz w:val="28"/>
        </w:rPr>
      </w:pPr>
    </w:p>
    <w:p w14:paraId="8A020000"/>
    <w:p w14:paraId="8B020000">
      <w:pPr>
        <w:sectPr>
          <w:headerReference r:id="rId16" w:type="default"/>
          <w:footerReference r:id="rId17" w:type="default"/>
          <w:pgSz w:h="16838" w:orient="portrait" w:w="11906"/>
          <w:pgMar w:bottom="1134" w:footer="731" w:gutter="0" w:header="426" w:left="1417" w:right="850" w:top="1134"/>
        </w:sectPr>
      </w:pPr>
    </w:p>
    <w:p w14:paraId="8C020000">
      <w:bookmarkStart w:id="49" w:name="__RefHeading___12"/>
      <w:bookmarkEnd w:id="49"/>
      <w:pPr>
        <w:pStyle w:val="Style_6"/>
        <w:ind w:firstLine="0" w:left="12472"/>
        <w:rPr>
          <w:b w:val="0"/>
          <w:sz w:val="28"/>
        </w:rPr>
      </w:pPr>
      <w:r>
        <w:rPr>
          <w:b w:val="0"/>
          <w:sz w:val="28"/>
        </w:rPr>
        <w:t>Приложение № 4</w:t>
      </w:r>
    </w:p>
    <w:p w14:paraId="8D020000">
      <w:pPr>
        <w:pStyle w:val="Style_16"/>
        <w:widowControl w:val="0"/>
        <w:tabs>
          <w:tab w:leader="underscore" w:pos="8412" w:val="left"/>
        </w:tabs>
        <w:ind w:firstLine="0" w:left="5133"/>
        <w:jc w:val="right"/>
        <w:rPr>
          <w:b w:val="0"/>
          <w:sz w:val="28"/>
        </w:rPr>
      </w:pPr>
      <w:r>
        <w:rPr>
          <w:b w:val="0"/>
          <w:sz w:val="28"/>
        </w:rPr>
        <w:t>к Регламенту подключения</w:t>
      </w:r>
    </w:p>
    <w:p w14:paraId="8E020000">
      <w:pPr>
        <w:pStyle w:val="Style_16"/>
        <w:widowControl w:val="0"/>
        <w:tabs>
          <w:tab w:leader="underscore" w:pos="8412" w:val="left"/>
        </w:tabs>
        <w:ind w:firstLine="0" w:left="5133"/>
        <w:jc w:val="right"/>
        <w:rPr>
          <w:b w:val="0"/>
          <w:sz w:val="28"/>
        </w:rPr>
      </w:pPr>
      <w:r>
        <w:rPr>
          <w:b w:val="0"/>
          <w:sz w:val="28"/>
        </w:rPr>
        <w:t xml:space="preserve">к государственной информационной системе </w:t>
      </w:r>
    </w:p>
    <w:p w14:paraId="8F020000">
      <w:pPr>
        <w:pStyle w:val="Style_16"/>
        <w:widowControl w:val="0"/>
        <w:tabs>
          <w:tab w:leader="underscore" w:pos="8412" w:val="left"/>
        </w:tabs>
        <w:ind w:firstLine="0" w:left="5133"/>
        <w:jc w:val="right"/>
        <w:rPr>
          <w:b w:val="0"/>
          <w:sz w:val="28"/>
        </w:rPr>
      </w:pPr>
      <w:r>
        <w:rPr>
          <w:b w:val="0"/>
          <w:sz w:val="28"/>
        </w:rPr>
        <w:t xml:space="preserve">«Электронный документооборот Правительства </w:t>
      </w:r>
    </w:p>
    <w:p w14:paraId="90020000">
      <w:pPr>
        <w:pStyle w:val="Style_16"/>
        <w:widowControl w:val="0"/>
        <w:tabs>
          <w:tab w:leader="underscore" w:pos="8412" w:val="left"/>
        </w:tabs>
        <w:ind w:firstLine="0" w:left="5133"/>
        <w:jc w:val="right"/>
        <w:rPr>
          <w:b w:val="0"/>
          <w:i w:val="1"/>
          <w:sz w:val="28"/>
        </w:rPr>
      </w:pPr>
      <w:r>
        <w:rPr>
          <w:b w:val="0"/>
          <w:sz w:val="28"/>
        </w:rPr>
        <w:t>Кемеровской области - Кузбасса»</w:t>
      </w:r>
    </w:p>
    <w:p w14:paraId="91020000">
      <w:pPr>
        <w:spacing w:line="240" w:lineRule="auto"/>
        <w:ind/>
        <w:jc w:val="center"/>
        <w:rPr>
          <w:b w:val="1"/>
          <w:i w:val="1"/>
          <w:sz w:val="28"/>
        </w:rPr>
      </w:pPr>
    </w:p>
    <w:p w14:paraId="92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</w:t>
      </w:r>
    </w:p>
    <w:p w14:paraId="93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актуализацию учетных записей</w:t>
      </w:r>
    </w:p>
    <w:p w14:paraId="94020000">
      <w:pPr>
        <w:spacing w:line="240" w:lineRule="auto"/>
        <w:ind/>
        <w:jc w:val="center"/>
        <w:rPr>
          <w:b w:val="1"/>
          <w:sz w:val="28"/>
        </w:rPr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75"/>
        <w:gridCol w:w="7195"/>
      </w:tblGrid>
      <w:tr>
        <w:trPr>
          <w:trHeight w:hRule="atLeast" w:val="360"/>
        </w:trPr>
        <w:tc>
          <w:tcPr>
            <w:tcW w:type="dxa" w:w="737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5020000">
            <w:pPr>
              <w:pStyle w:val="Style_16"/>
              <w:widowControl w:val="0"/>
              <w:tabs>
                <w:tab w:leader="underscore" w:pos="8412" w:val="left"/>
              </w:tabs>
              <w:ind w:firstLine="0" w:left="2835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  <w:highlight w:val="white"/>
              </w:rPr>
              <w:t>Угловой штамп Организации</w:t>
            </w:r>
          </w:p>
          <w:p w14:paraId="96020000">
            <w:pPr>
              <w:pStyle w:val="Style_16"/>
              <w:widowControl w:val="0"/>
              <w:tabs>
                <w:tab w:leader="underscore" w:pos="8412" w:val="left"/>
              </w:tabs>
              <w:ind w:firstLine="0" w:left="2835"/>
              <w:rPr>
                <w:b w:val="0"/>
                <w:sz w:val="28"/>
                <w:highlight w:val="white"/>
              </w:rPr>
            </w:pPr>
          </w:p>
          <w:p w14:paraId="97020000">
            <w:pPr>
              <w:spacing w:line="240" w:lineRule="auto"/>
              <w:ind w:firstLine="0" w:left="2835"/>
            </w:pPr>
            <w:r>
              <w:rPr>
                <w:sz w:val="28"/>
                <w:highlight w:val="white"/>
              </w:rPr>
              <w:t>Дата, Исх. №</w:t>
            </w:r>
          </w:p>
        </w:tc>
        <w:tc>
          <w:tcPr>
            <w:tcW w:type="dxa" w:w="7195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98020000">
            <w:pPr>
              <w:pStyle w:val="Style_16"/>
              <w:widowControl w:val="0"/>
              <w:tabs>
                <w:tab w:leader="underscore" w:pos="8412" w:val="left"/>
              </w:tabs>
              <w:ind w:firstLine="0" w:left="629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 xml:space="preserve">Министру цифрового развития и </w:t>
            </w:r>
          </w:p>
          <w:p w14:paraId="99020000">
            <w:pPr>
              <w:pStyle w:val="Style_16"/>
              <w:widowControl w:val="0"/>
              <w:tabs>
                <w:tab w:leader="underscore" w:pos="8412" w:val="left"/>
              </w:tabs>
              <w:ind w:firstLine="0" w:left="629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>связи Кузбасса</w:t>
            </w:r>
          </w:p>
        </w:tc>
      </w:tr>
    </w:tbl>
    <w:p w14:paraId="9A020000">
      <w:pPr>
        <w:spacing w:line="240" w:lineRule="auto"/>
        <w:ind w:firstLine="709" w:left="0"/>
        <w:jc w:val="both"/>
        <w:rPr>
          <w:sz w:val="28"/>
        </w:rPr>
      </w:pPr>
    </w:p>
    <w:p w14:paraId="9B020000">
      <w:pPr>
        <w:spacing w:line="240" w:lineRule="auto"/>
        <w:ind w:firstLine="709" w:left="0"/>
        <w:jc w:val="both"/>
        <w:rPr>
          <w:sz w:val="28"/>
        </w:rPr>
      </w:pPr>
      <w:bookmarkStart w:id="50" w:name="_Hlk728596571"/>
      <w:bookmarkEnd w:id="50"/>
      <w:r>
        <w:rPr>
          <w:sz w:val="28"/>
        </w:rPr>
        <w:t xml:space="preserve">Прошу </w:t>
      </w:r>
      <w:bookmarkStart w:id="51" w:name="_Hlk72857553"/>
      <w:bookmarkStart w:id="52" w:name="_Hlk83913373"/>
      <w:r>
        <w:rPr>
          <w:sz w:val="28"/>
        </w:rPr>
        <w:t xml:space="preserve">актуализировать сведения о пользователях </w:t>
      </w:r>
      <w:bookmarkEnd w:id="51"/>
      <w:r>
        <w:rPr>
          <w:sz w:val="28"/>
        </w:rPr>
        <w:t>Организации</w:t>
      </w:r>
      <w:bookmarkEnd w:id="52"/>
      <w:r>
        <w:rPr>
          <w:sz w:val="28"/>
        </w:rPr>
        <w:t xml:space="preserve"> в государственной информационной системе «Электронный документооборот Правительства Кемеровской области - Кузбасса» (далее – ГИС «ЭДО Правительства Кемеровской области - Кузбасса») для перечисленных сотрудников.</w:t>
      </w:r>
    </w:p>
    <w:p w14:paraId="9C02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АРМ пользователей Организации имеют ранее разработанные акты готовности подключения к ГИС «ЭДО Правительства Кемеровской области – Кузбасса».</w:t>
      </w:r>
    </w:p>
    <w:p w14:paraId="9D020000">
      <w:pPr>
        <w:spacing w:line="240" w:lineRule="auto"/>
        <w:ind w:firstLine="709" w:left="0"/>
        <w:jc w:val="both"/>
        <w:rPr>
          <w:sz w:val="28"/>
        </w:rPr>
      </w:pPr>
    </w:p>
    <w:p w14:paraId="9E020000">
      <w:pPr>
        <w:spacing w:line="240" w:lineRule="auto"/>
        <w:ind w:firstLine="709" w:left="0" w:right="-2"/>
        <w:rPr>
          <w:i w:val="1"/>
          <w:sz w:val="28"/>
        </w:rPr>
      </w:pPr>
      <w:r>
        <w:rPr>
          <w:i w:val="1"/>
          <w:sz w:val="28"/>
        </w:rPr>
        <w:t>Таблица № 1 – Сведения о пользователях</w:t>
      </w:r>
    </w:p>
    <w:tbl>
      <w:tblPr>
        <w:tblStyle w:val="Style_10"/>
        <w:tblInd w:type="dxa" w:w="108"/>
        <w:tblLayout w:type="fixed"/>
      </w:tblPr>
      <w:tblGrid>
        <w:gridCol w:w="418"/>
        <w:gridCol w:w="1127"/>
        <w:gridCol w:w="1404"/>
        <w:gridCol w:w="983"/>
        <w:gridCol w:w="1123"/>
        <w:gridCol w:w="1123"/>
        <w:gridCol w:w="1405"/>
        <w:gridCol w:w="1123"/>
        <w:gridCol w:w="1264"/>
        <w:gridCol w:w="1123"/>
        <w:gridCol w:w="1404"/>
        <w:gridCol w:w="843"/>
        <w:gridCol w:w="1123"/>
      </w:tblGrid>
      <w:tr>
        <w:trPr>
          <w:trHeight w:hRule="atLeast" w:val="307"/>
        </w:trPr>
        <w:tc>
          <w:tcPr>
            <w:tcW w:type="dxa" w:w="4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type="dxa" w:w="11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spacing w:line="240" w:lineRule="auto"/>
              <w:ind w:firstLine="0" w:left="-25" w:right="-108"/>
              <w:jc w:val="center"/>
              <w:rPr>
                <w:sz w:val="20"/>
              </w:rPr>
            </w:pPr>
            <w:r>
              <w:rPr>
                <w:sz w:val="20"/>
              </w:rPr>
              <w:t>ФИО</w:t>
            </w:r>
          </w:p>
          <w:p w14:paraId="A1020000">
            <w:pPr>
              <w:widowControl w:val="0"/>
              <w:spacing w:line="240" w:lineRule="auto"/>
              <w:ind w:firstLine="0" w:left="-142" w:right="-142"/>
              <w:jc w:val="center"/>
              <w:rPr>
                <w:sz w:val="20"/>
              </w:rPr>
            </w:pPr>
            <w:r>
              <w:rPr>
                <w:sz w:val="20"/>
              </w:rPr>
              <w:t>(полностью)</w:t>
            </w:r>
          </w:p>
        </w:tc>
        <w:tc>
          <w:tcPr>
            <w:tcW w:type="dxa" w:w="140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20000">
            <w:pPr>
              <w:widowControl w:val="0"/>
              <w:spacing w:line="240" w:lineRule="auto"/>
              <w:ind w:firstLine="0" w:left="-170" w:right="-113"/>
              <w:jc w:val="center"/>
              <w:rPr>
                <w:sz w:val="20"/>
              </w:rPr>
            </w:pPr>
            <w:r>
              <w:rPr>
                <w:sz w:val="20"/>
              </w:rPr>
              <w:t>Структурное подразделение</w:t>
            </w:r>
          </w:p>
        </w:tc>
        <w:tc>
          <w:tcPr>
            <w:tcW w:type="dxa" w:w="9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Контактный телефон</w:t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Адрес электронной почты</w:t>
            </w:r>
            <w:r>
              <w:rPr>
                <w:rStyle w:val="Style_11_ch"/>
                <w:b w:val="1"/>
                <w:sz w:val="20"/>
                <w:highlight w:val="white"/>
              </w:rPr>
              <w:footnoteReference w:id="9"/>
            </w:r>
          </w:p>
        </w:tc>
        <w:tc>
          <w:tcPr>
            <w:tcW w:type="dxa" w:w="14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АРМ пользователя</w:t>
            </w:r>
          </w:p>
        </w:tc>
        <w:tc>
          <w:tcPr>
            <w:tcW w:type="dxa" w:w="491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Права замещения</w:t>
            </w:r>
            <w:r>
              <w:rPr>
                <w:rStyle w:val="Style_11_ch"/>
                <w:sz w:val="20"/>
              </w:rPr>
              <w:footnoteReference w:id="10"/>
            </w:r>
          </w:p>
        </w:tc>
        <w:tc>
          <w:tcPr>
            <w:tcW w:type="dxa" w:w="8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Право подписи УКЭП</w:t>
            </w:r>
            <w:r>
              <w:rPr>
                <w:rStyle w:val="Style_11_ch"/>
                <w:sz w:val="20"/>
              </w:rPr>
              <w:footnoteReference w:id="11"/>
            </w:r>
          </w:p>
        </w:tc>
        <w:tc>
          <w:tcPr>
            <w:tcW w:type="dxa" w:w="11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20000">
            <w:pPr>
              <w:widowControl w:val="0"/>
              <w:spacing w:line="240" w:lineRule="auto"/>
              <w:ind w:firstLine="0"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Примечание</w:t>
            </w:r>
          </w:p>
        </w:tc>
      </w:tr>
      <w:tr>
        <w:trPr>
          <w:trHeight w:hRule="atLeast" w:val="315"/>
        </w:trPr>
        <w:tc>
          <w:tcPr>
            <w:tcW w:type="dxa" w:w="4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9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2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ФИО</w:t>
            </w:r>
          </w:p>
          <w:p w14:paraId="AB02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(полностью)</w:t>
            </w: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2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Наличие акта готовности</w:t>
            </w:r>
          </w:p>
          <w:p w14:paraId="AD02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(да/нет)</w:t>
            </w: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20000">
            <w:pPr>
              <w:widowControl w:val="0"/>
              <w:spacing w:line="240" w:lineRule="auto"/>
              <w:ind w:firstLine="0" w:left="-114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Реквизиты заявки</w:t>
            </w:r>
          </w:p>
          <w:p w14:paraId="AF020000">
            <w:pPr>
              <w:widowControl w:val="0"/>
              <w:spacing w:line="240" w:lineRule="auto"/>
              <w:ind w:firstLine="0" w:left="-113" w:right="-113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(№, дата)</w:t>
            </w: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spacing w:line="240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Инвентарный номер АРМ пользователя</w:t>
            </w:r>
          </w:p>
        </w:tc>
        <w:tc>
          <w:tcPr>
            <w:tcW w:type="dxa" w:w="8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</w:tr>
      <w:tr>
        <w:tc>
          <w:tcPr>
            <w:tcW w:type="dxa" w:w="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20000">
            <w:pPr>
              <w:widowControl w:val="0"/>
              <w:spacing w:line="240" w:lineRule="auto"/>
              <w:ind w:firstLine="0" w:left="-57" w:right="-57"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1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9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2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4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20"/>
              </w:rPr>
            </w:pPr>
          </w:p>
        </w:tc>
        <w:tc>
          <w:tcPr>
            <w:tcW w:type="dxa" w:w="11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widowControl w:val="0"/>
              <w:spacing w:line="240" w:lineRule="auto"/>
              <w:ind w:firstLine="25" w:left="-25" w:right="-2"/>
              <w:jc w:val="center"/>
              <w:rPr>
                <w:i w:val="1"/>
                <w:color w:themeColor="text1" w:val="000000"/>
                <w:sz w:val="14"/>
              </w:rPr>
            </w:pPr>
            <w:r>
              <w:rPr>
                <w:i w:val="1"/>
                <w:color w:themeColor="text1" w:val="000000"/>
                <w:sz w:val="14"/>
              </w:rPr>
              <w:t>Указывается информация, которая подлежит замене</w:t>
            </w:r>
            <w:bookmarkStart w:id="53" w:name="_Hlk100148072"/>
            <w:bookmarkEnd w:id="53"/>
          </w:p>
        </w:tc>
      </w:tr>
    </w:tbl>
    <w:p w14:paraId="BE020000">
      <w:pPr>
        <w:sectPr>
          <w:headerReference r:id="rId9" w:type="default"/>
          <w:footerReference r:id="rId10" w:type="default"/>
          <w:pgSz w:h="11906" w:orient="landscape" w:w="16838"/>
          <w:pgMar w:bottom="788" w:footer="0" w:gutter="0" w:header="113" w:left="1134" w:right="1134" w:top="198"/>
        </w:sectPr>
      </w:pPr>
    </w:p>
    <w:p w14:paraId="BF020000">
      <w:bookmarkStart w:id="54" w:name="__RefHeading___13"/>
      <w:bookmarkEnd w:id="54"/>
      <w:pPr>
        <w:pStyle w:val="Style_6"/>
        <w:tabs>
          <w:tab w:leader="none" w:pos="7770" w:val="left"/>
        </w:tabs>
        <w:ind w:firstLine="0" w:left="7540"/>
        <w:rPr>
          <w:b w:val="0"/>
          <w:sz w:val="28"/>
        </w:rPr>
      </w:pPr>
      <w:r>
        <w:rPr>
          <w:b w:val="0"/>
          <w:sz w:val="28"/>
        </w:rPr>
        <w:t>Приложение № 5</w:t>
      </w:r>
    </w:p>
    <w:p w14:paraId="C0020000">
      <w:pPr>
        <w:pStyle w:val="Style_16"/>
        <w:widowControl w:val="0"/>
        <w:tabs>
          <w:tab w:leader="underscore" w:pos="8412" w:val="left"/>
        </w:tabs>
        <w:ind w:firstLine="0" w:left="629"/>
        <w:jc w:val="right"/>
        <w:rPr>
          <w:b w:val="0"/>
          <w:sz w:val="28"/>
        </w:rPr>
      </w:pPr>
      <w:r>
        <w:rPr>
          <w:b w:val="0"/>
          <w:sz w:val="28"/>
        </w:rPr>
        <w:t>к Регламенту подключения</w:t>
      </w:r>
    </w:p>
    <w:p w14:paraId="C1020000">
      <w:pPr>
        <w:pStyle w:val="Style_16"/>
        <w:widowControl w:val="0"/>
        <w:tabs>
          <w:tab w:leader="underscore" w:pos="8412" w:val="left"/>
        </w:tabs>
        <w:ind w:firstLine="0" w:left="629"/>
        <w:jc w:val="right"/>
        <w:rPr>
          <w:b w:val="0"/>
          <w:sz w:val="28"/>
        </w:rPr>
      </w:pPr>
      <w:r>
        <w:rPr>
          <w:b w:val="0"/>
          <w:sz w:val="28"/>
        </w:rPr>
        <w:t xml:space="preserve">к государственной информационной системе </w:t>
      </w:r>
    </w:p>
    <w:p w14:paraId="C2020000">
      <w:pPr>
        <w:pStyle w:val="Style_16"/>
        <w:widowControl w:val="0"/>
        <w:tabs>
          <w:tab w:leader="underscore" w:pos="8412" w:val="left"/>
        </w:tabs>
        <w:ind w:firstLine="0" w:left="629"/>
        <w:jc w:val="right"/>
        <w:rPr>
          <w:b w:val="0"/>
          <w:sz w:val="28"/>
        </w:rPr>
      </w:pPr>
      <w:r>
        <w:rPr>
          <w:b w:val="0"/>
          <w:sz w:val="28"/>
        </w:rPr>
        <w:t xml:space="preserve">«Электронный документооборот Правительства </w:t>
      </w:r>
    </w:p>
    <w:p w14:paraId="C3020000">
      <w:pPr>
        <w:pStyle w:val="Style_16"/>
        <w:widowControl w:val="0"/>
        <w:tabs>
          <w:tab w:leader="underscore" w:pos="8412" w:val="left"/>
        </w:tabs>
        <w:ind w:firstLine="0" w:left="629"/>
        <w:jc w:val="right"/>
        <w:rPr>
          <w:b w:val="0"/>
          <w:sz w:val="28"/>
        </w:rPr>
      </w:pPr>
      <w:r>
        <w:rPr>
          <w:b w:val="0"/>
          <w:sz w:val="28"/>
        </w:rPr>
        <w:t>Кемеровской области - Кузбасса»</w:t>
      </w:r>
    </w:p>
    <w:p w14:paraId="C4020000">
      <w:pPr>
        <w:spacing w:line="240" w:lineRule="auto"/>
        <w:ind/>
        <w:jc w:val="center"/>
        <w:rPr>
          <w:b w:val="1"/>
          <w:i w:val="1"/>
          <w:sz w:val="28"/>
        </w:rPr>
      </w:pPr>
    </w:p>
    <w:p w14:paraId="C5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i w:val="1"/>
          <w:sz w:val="28"/>
        </w:rPr>
        <w:t>Форма</w:t>
      </w:r>
      <w:r>
        <w:rPr>
          <w:b w:val="1"/>
          <w:sz w:val="28"/>
        </w:rPr>
        <w:t xml:space="preserve"> заявки</w:t>
      </w:r>
    </w:p>
    <w:p w14:paraId="C6020000">
      <w:pPr>
        <w:spacing w:line="24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на закрытие учетных записей</w:t>
      </w:r>
    </w:p>
    <w:p w14:paraId="C7020000">
      <w:pPr>
        <w:spacing w:line="240" w:lineRule="auto"/>
        <w:ind/>
        <w:jc w:val="center"/>
        <w:outlineLvl w:val="1"/>
        <w:rPr>
          <w:sz w:val="28"/>
        </w:rPr>
      </w:pPr>
    </w:p>
    <w:tbl>
      <w:tblPr>
        <w:tblStyle w:val="Style_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20"/>
        <w:gridCol w:w="4820"/>
      </w:tblGrid>
      <w:tr>
        <w:trPr>
          <w:trHeight w:hRule="atLeast" w:val="360"/>
        </w:trPr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802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  <w:highlight w:val="white"/>
              </w:rPr>
              <w:t>Угловой штамп Организации</w:t>
            </w:r>
          </w:p>
          <w:p w14:paraId="C9020000">
            <w:pPr>
              <w:pStyle w:val="Style_16"/>
              <w:widowControl w:val="0"/>
              <w:tabs>
                <w:tab w:leader="underscore" w:pos="8412" w:val="left"/>
              </w:tabs>
              <w:ind/>
              <w:rPr>
                <w:b w:val="0"/>
                <w:sz w:val="28"/>
                <w:highlight w:val="white"/>
              </w:rPr>
            </w:pPr>
          </w:p>
          <w:p w14:paraId="CA020000">
            <w:pPr>
              <w:spacing w:line="240" w:lineRule="auto"/>
              <w:ind/>
            </w:pPr>
            <w:r>
              <w:rPr>
                <w:sz w:val="28"/>
                <w:highlight w:val="white"/>
              </w:rPr>
              <w:t>Дата, Исх. №</w:t>
            </w:r>
          </w:p>
        </w:tc>
        <w:tc>
          <w:tcPr>
            <w:tcW w:type="dxa" w:w="4820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CB020000">
            <w:pPr>
              <w:pStyle w:val="Style_16"/>
              <w:widowControl w:val="0"/>
              <w:tabs>
                <w:tab w:leader="underscore" w:pos="8412" w:val="left"/>
              </w:tabs>
              <w:ind w:firstLine="0" w:left="629"/>
              <w:rPr>
                <w:b w:val="0"/>
                <w:sz w:val="28"/>
                <w:highlight w:val="white"/>
              </w:rPr>
            </w:pPr>
            <w:r>
              <w:rPr>
                <w:b w:val="0"/>
                <w:sz w:val="28"/>
              </w:rPr>
              <w:t>Министру цифрового развития и связи Кузбасса</w:t>
            </w:r>
          </w:p>
        </w:tc>
      </w:tr>
    </w:tbl>
    <w:p w14:paraId="CC020000">
      <w:pPr>
        <w:spacing w:line="240" w:lineRule="auto"/>
        <w:ind w:firstLine="567" w:left="0"/>
        <w:jc w:val="center"/>
        <w:rPr>
          <w:sz w:val="28"/>
        </w:rPr>
      </w:pPr>
    </w:p>
    <w:p w14:paraId="CD020000">
      <w:pPr>
        <w:spacing w:line="240" w:lineRule="auto"/>
        <w:ind w:firstLine="709" w:left="0"/>
        <w:jc w:val="both"/>
        <w:rPr>
          <w:sz w:val="28"/>
        </w:rPr>
      </w:pPr>
      <w:bookmarkStart w:id="55" w:name="_Hlk72860185"/>
      <w:r>
        <w:rPr>
          <w:sz w:val="28"/>
        </w:rPr>
        <w:t xml:space="preserve">В связи с увольнением (декретным отпуском, длительным больничным, ликвидацией Организации, решением руководителя) прошу закрыть учетные записи пользователей для доступа </w:t>
      </w:r>
      <w:bookmarkEnd w:id="55"/>
      <w:r>
        <w:rPr>
          <w:sz w:val="28"/>
        </w:rPr>
        <w:t>к государственной информационной системе «ЭДО Правительства Кемеровской области - Кузбасса» следующим сотрудникам:</w:t>
      </w:r>
    </w:p>
    <w:p w14:paraId="CE020000">
      <w:pPr>
        <w:spacing w:line="240" w:lineRule="auto"/>
        <w:ind w:firstLine="709" w:left="0"/>
        <w:jc w:val="both"/>
        <w:rPr>
          <w:sz w:val="28"/>
          <w:shd w:fill="FFD821" w:val="clear"/>
        </w:rPr>
      </w:pPr>
    </w:p>
    <w:tbl>
      <w:tblPr>
        <w:tblStyle w:val="Style_10"/>
        <w:tblInd w:type="dxa" w:w="-5"/>
        <w:tblLayout w:type="fixed"/>
      </w:tblPr>
      <w:tblGrid>
        <w:gridCol w:w="701"/>
        <w:gridCol w:w="2010"/>
        <w:gridCol w:w="2408"/>
        <w:gridCol w:w="2131"/>
        <w:gridCol w:w="2394"/>
      </w:tblGrid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spacing w:line="240" w:lineRule="auto"/>
              <w:ind/>
              <w:jc w:val="center"/>
            </w:pPr>
            <w:r>
              <w:t>№</w:t>
            </w:r>
          </w:p>
          <w:p w14:paraId="D0020000">
            <w:pPr>
              <w:widowControl w:val="0"/>
              <w:spacing w:line="240" w:lineRule="auto"/>
              <w:ind/>
              <w:jc w:val="center"/>
            </w:pPr>
            <w:r>
              <w:t>п\п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spacing w:line="240" w:lineRule="auto"/>
              <w:ind/>
              <w:jc w:val="center"/>
            </w:pPr>
            <w:r>
              <w:t>ФИО (полностью)</w:t>
            </w: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spacing w:line="240" w:lineRule="auto"/>
              <w:ind/>
              <w:jc w:val="center"/>
            </w:pPr>
            <w:r>
              <w:t>Инвентарный номер АРМ пользователя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spacing w:line="240" w:lineRule="auto"/>
              <w:ind/>
              <w:jc w:val="center"/>
            </w:pPr>
            <w:r>
              <w:t>Подразделение</w:t>
            </w: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spacing w:line="240" w:lineRule="auto"/>
              <w:ind/>
              <w:jc w:val="center"/>
            </w:pPr>
            <w:r>
              <w:t>Должность</w:t>
            </w: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spacing w:line="240" w:lineRule="auto"/>
              <w:ind/>
              <w:jc w:val="both"/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spacing w:line="240" w:lineRule="auto"/>
              <w:ind/>
              <w:jc w:val="both"/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20000">
            <w:pPr>
              <w:widowControl w:val="0"/>
              <w:spacing w:line="240" w:lineRule="auto"/>
              <w:ind/>
              <w:jc w:val="both"/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spacing w:line="240" w:lineRule="auto"/>
              <w:ind/>
              <w:jc w:val="both"/>
            </w:pPr>
          </w:p>
        </w:tc>
      </w:tr>
      <w:tr>
        <w:tc>
          <w:tcPr>
            <w:tcW w:type="dxa" w:w="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20000">
            <w:pPr>
              <w:widowControl w:val="0"/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20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spacing w:line="240" w:lineRule="auto"/>
              <w:ind/>
              <w:jc w:val="both"/>
            </w:pPr>
          </w:p>
        </w:tc>
        <w:tc>
          <w:tcPr>
            <w:tcW w:type="dxa" w:w="2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spacing w:line="240" w:lineRule="auto"/>
              <w:ind/>
              <w:jc w:val="both"/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spacing w:line="240" w:lineRule="auto"/>
              <w:ind/>
              <w:jc w:val="both"/>
            </w:pPr>
          </w:p>
        </w:tc>
        <w:tc>
          <w:tcPr>
            <w:tcW w:type="dxa" w:w="23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spacing w:line="240" w:lineRule="auto"/>
              <w:ind/>
              <w:jc w:val="both"/>
            </w:pPr>
          </w:p>
        </w:tc>
      </w:tr>
    </w:tbl>
    <w:p w14:paraId="DF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E0020000">
      <w:pPr>
        <w:widowControl w:val="0"/>
        <w:spacing w:line="240" w:lineRule="auto"/>
        <w:ind w:firstLine="709" w:left="0"/>
        <w:jc w:val="both"/>
        <w:rPr>
          <w:sz w:val="28"/>
        </w:rPr>
      </w:pPr>
    </w:p>
    <w:p w14:paraId="E1020000">
      <w:pPr>
        <w:widowControl w:val="0"/>
        <w:spacing w:line="240" w:lineRule="auto"/>
        <w:ind w:firstLine="709" w:left="0"/>
        <w:rPr>
          <w:sz w:val="28"/>
        </w:rPr>
      </w:pPr>
    </w:p>
    <w:p w14:paraId="E2020000">
      <w:pPr>
        <w:tabs>
          <w:tab w:leader="none" w:pos="4536" w:val="left"/>
        </w:tabs>
        <w:spacing w:line="240" w:lineRule="auto"/>
        <w:ind w:right="-1"/>
        <w:rPr>
          <w:sz w:val="28"/>
        </w:rPr>
      </w:pPr>
    </w:p>
    <w:sectPr>
      <w:headerReference r:id="rId5" w:type="first"/>
      <w:headerReference r:id="rId3" w:type="default"/>
      <w:footerReference r:id="rId4" w:type="default"/>
      <w:pgSz w:h="16838" w:orient="portrait" w:w="11906"/>
      <w:pgMar w:bottom="1134" w:footer="731" w:gutter="0" w:header="426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/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2"/>
      <w:ind/>
      <w:jc w:val="right"/>
    </w:pPr>
  </w:p>
  <w:p w14:paraId="27000000">
    <w:pPr>
      <w:pStyle w:val="Style_2"/>
      <w:ind w:right="360"/>
      <w:rPr>
        <w:sz w:val="2"/>
      </w:rPr>
    </w:pPr>
  </w:p>
</w:ftr>
</file>

<file path=word/footer1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/>
</w:ftr>
</file>

<file path=word/footer17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3A000000"/>
</w:ftr>
</file>

<file path=word/footer19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/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 w:right="360"/>
      <w:rPr>
        <w:sz w:val="2"/>
      </w:rPr>
    </w:pPr>
  </w:p>
</w:ftr>
</file>

<file path=word/footer2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4A000000"/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ind/>
      <w:jc w:val="right"/>
    </w:pPr>
  </w:p>
  <w:p w14:paraId="08000000">
    <w:pPr>
      <w:pStyle w:val="Style_2"/>
      <w:ind w:right="360"/>
      <w:rPr>
        <w:sz w:val="2"/>
      </w:rPr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/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E3020000">
      <w:pPr>
        <w:pStyle w:val="Style_263"/>
        <w:widowControl w:val="0"/>
        <w:ind w:firstLine="357" w:left="0"/>
      </w:pPr>
      <w:r>
        <w:rPr>
          <w:vertAlign w:val="superscript"/>
        </w:rPr>
        <w:footnoteRef/>
      </w:r>
      <w:r>
        <w:rPr>
          <w:sz w:val="22"/>
        </w:rPr>
        <w:t xml:space="preserve"> Правовым актом назначается комиссия, которая проверяет условия подключения и подтверждает их выполнение.</w:t>
      </w:r>
    </w:p>
  </w:footnote>
  <w:footnote w:id="2">
    <w:p w14:paraId="E4020000">
      <w:pPr>
        <w:pStyle w:val="Style_263"/>
        <w:widowControl w:val="0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Для пользователей локальной вычислительной сети Администрации Правительства Кузбасса указывается адрес электронной почты почтового сервера «АКО» (например: ivanov-ab@ako.ru).</w:t>
      </w:r>
    </w:p>
  </w:footnote>
  <w:footnote w:id="3">
    <w:p w14:paraId="E5020000">
      <w:pPr>
        <w:pStyle w:val="Style_263"/>
        <w:widowControl w:val="0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Права замещения - указывается сотрудник, которого может замещать пользователь при его отсутствии.</w:t>
      </w:r>
    </w:p>
  </w:footnote>
  <w:footnote w:id="4">
    <w:p w14:paraId="E6020000">
      <w:pPr>
        <w:widowControl w:val="0"/>
        <w:spacing w:line="240" w:lineRule="auto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Право подписи УКЭП – указывается «да» при наличии у сотрудника права подписи электронных документов УКЭП от лица организации.</w:t>
      </w:r>
    </w:p>
    <w:p w14:paraId="E7020000">
      <w:pPr>
        <w:pStyle w:val="Style_263"/>
        <w:widowControl w:val="0"/>
        <w:ind/>
        <w:jc w:val="both"/>
      </w:pPr>
      <w:r>
        <w:rPr>
          <w:sz w:val="22"/>
        </w:rPr>
        <w:t>Вместе с заявкой необходимо предоставить Администратору ГИС «ЭДО Правительства Кемеровской области - Кузбасса» открытый ключ сертификата УКЭП пользователя (сертификат должен быть в архиве).</w:t>
      </w:r>
    </w:p>
  </w:footnote>
  <w:footnote w:id="5">
    <w:p w14:paraId="E8020000">
      <w:pPr>
        <w:pStyle w:val="Style_263"/>
        <w:widowControl w:val="0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В случае отсутствия акта готовности подключения АРМ пользователя к ГИС «ЭДО Правительства Кемеровской области - Кузбасса» (далее – Акт) для сотрудника, которого может замещать пользователь при его отсутствии, необходимо следующим пунктом в Таблице 2 внести сведения об этом сотруднике, заполнить Акт и приложить его к заявке. Отсутствие Акта допускается только в случае прав замещения уволившегося пользователя.</w:t>
      </w:r>
    </w:p>
  </w:footnote>
  <w:footnote w:id="6">
    <w:p w14:paraId="E9020000">
      <w:pPr>
        <w:widowControl w:val="0"/>
        <w:spacing w:line="240" w:lineRule="auto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Права замещения – указываются пользователи, которых должен замещать сотрудник при их отсутствии.</w:t>
      </w:r>
    </w:p>
  </w:footnote>
  <w:footnote w:id="7">
    <w:p w14:paraId="EA020000">
      <w:pPr>
        <w:widowControl w:val="0"/>
        <w:spacing w:line="240" w:lineRule="auto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Право подписи УКЭП – указывается «да» при наличии у сотрудника права подписи электронных документов УКЭП от лица организации.</w:t>
      </w:r>
    </w:p>
    <w:p w14:paraId="EB020000">
      <w:pPr>
        <w:widowControl w:val="0"/>
        <w:spacing w:line="240" w:lineRule="auto"/>
        <w:ind/>
        <w:jc w:val="both"/>
      </w:pPr>
      <w:r>
        <w:rPr>
          <w:sz w:val="22"/>
        </w:rPr>
        <w:t>Вместе с заявкой необходимо предоставить Администратору ГИС «ЭДО Кемеровской области - Кузбасса» открытый ключ сертификата УКЭП пользователя (сертификат должен быть в архиве).</w:t>
      </w:r>
    </w:p>
    <w:p w14:paraId="EC020000">
      <w:pPr>
        <w:pStyle w:val="Style_263"/>
        <w:widowControl w:val="0"/>
        <w:ind/>
      </w:pPr>
    </w:p>
  </w:footnote>
  <w:footnote w:id="8">
    <w:p w14:paraId="ED020000">
      <w:pPr>
        <w:widowControl w:val="0"/>
        <w:spacing w:line="240" w:lineRule="auto"/>
        <w:ind/>
        <w:jc w:val="both"/>
      </w:pPr>
      <w:r>
        <w:rPr>
          <w:vertAlign w:val="superscript"/>
        </w:rPr>
        <w:footnoteRef/>
      </w:r>
      <w:r>
        <w:rPr>
          <w:sz w:val="22"/>
        </w:rPr>
        <w:t>Право подписи УКЭП – указывается «да» при наличии у сотрудника права подписи электронных документов УКЭП от лица организации.</w:t>
      </w:r>
    </w:p>
    <w:p w14:paraId="EE020000">
      <w:pPr>
        <w:widowControl w:val="0"/>
        <w:spacing w:line="240" w:lineRule="auto"/>
        <w:ind/>
        <w:jc w:val="both"/>
      </w:pPr>
      <w:r>
        <w:rPr>
          <w:sz w:val="22"/>
        </w:rPr>
        <w:t>Вместе с заявкой необходимо предоставить Администратору ГИС «ЭДО Кемеровской области - Кузбасса» открытый ключ сертификата УКЭП пользователя (сертификат должен быть в архиве).</w:t>
      </w:r>
    </w:p>
  </w:footnote>
  <w:footnote w:id="9">
    <w:p w14:paraId="EF020000">
      <w:pPr>
        <w:pStyle w:val="Style_263"/>
        <w:widowControl w:val="0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Для пользователей локальной вычислительной сети Администрации Правительства Кузбасса указывается адрес электронной почты почтового сервера «АКО» (например: ivanov-ab@ako.ru).</w:t>
      </w:r>
    </w:p>
  </w:footnote>
  <w:footnote w:id="10">
    <w:p w14:paraId="F0020000">
      <w:pPr>
        <w:pStyle w:val="Style_263"/>
        <w:widowControl w:val="0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Права замещения - указывается сотрудник, которого может замещать пользователь при его отсутствии.</w:t>
      </w:r>
    </w:p>
  </w:footnote>
  <w:footnote w:id="11">
    <w:p w14:paraId="F1020000">
      <w:pPr>
        <w:widowControl w:val="0"/>
        <w:spacing w:line="240" w:lineRule="auto"/>
        <w:ind/>
        <w:jc w:val="both"/>
      </w:pPr>
      <w:r>
        <w:rPr>
          <w:vertAlign w:val="superscript"/>
        </w:rPr>
        <w:footnoteRef/>
      </w:r>
      <w:r>
        <w:rPr>
          <w:sz w:val="22"/>
        </w:rPr>
        <w:t xml:space="preserve"> Право подписи УКЭП – указывается «да» при наличии у сотрудника права подписи электронных документов УКЭП от лица организации.</w:t>
      </w:r>
    </w:p>
    <w:p w14:paraId="F2020000">
      <w:pPr>
        <w:pStyle w:val="Style_263"/>
        <w:widowControl w:val="0"/>
        <w:ind/>
        <w:jc w:val="both"/>
      </w:pPr>
      <w:r>
        <w:rPr>
          <w:sz w:val="22"/>
        </w:rPr>
        <w:t>Вместе с заявкой необходимо предоставить Администратору ГИС «ЭДО Правительства Кемеровской области - Кузбасса» открытый ключ сертификата УКЭП пользователя (сертификат должен быть в архиве).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19" name="Picture 1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20" name="Picture 2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21" name="Picture 2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22" name="Picture 2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28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23" name="Picture 2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24" name="Picture 2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1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2B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25" name="Picture 2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26" name="Picture 2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27" name="Picture 2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28" name="Picture 2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29" name="Picture 2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1000000">
    <w:pPr>
      <w:pStyle w:val="Style_1"/>
      <w:ind/>
      <w:jc w:val="center"/>
    </w:pPr>
  </w:p>
</w:hdr>
</file>

<file path=word/header1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3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30" name="Picture 3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31" name="Picture 3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32" name="Picture 3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33" name="Picture 3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34" name="Picture 3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8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39000000">
    <w:pPr>
      <w:pStyle w:val="Style_1"/>
      <w:ind/>
      <w:jc w:val="center"/>
    </w:pPr>
  </w:p>
</w:hdr>
</file>

<file path=word/header1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3B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35" name="Picture 3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36" name="Picture 3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37" name="Picture 3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38" name="Picture 3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39" name="Picture 3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0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1000000">
    <w:pPr>
      <w:pStyle w:val="Style_1"/>
      <w:ind/>
      <w:jc w:val="center"/>
    </w:pPr>
  </w:p>
</w:hdr>
</file>

<file path=word/header2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4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40" name="Picture 4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41" name="Picture 4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42" name="Picture 4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43" name="Picture 4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44" name="Picture 4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8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49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875" cy="17526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87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9050" cy="17526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90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240" cy="15240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240" cy="15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9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7" name="Picture 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8" name="Picture 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F000000">
    <w:pPr>
      <w:pStyle w:val="Style_1"/>
      <w:ind/>
      <w:jc w:val="center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  <w:ind/>
      <w:jc w:val="center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1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9" name="Picture 9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10" name="Picture 10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11" name="Picture 1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12" name="Picture 1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13" name="Picture 1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7000000">
    <w:pPr>
      <w:pStyle w:val="Style_1"/>
      <w:ind/>
      <w:jc w:val="center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19000000">
    <w:pPr>
      <w:pStyle w:val="Style_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305" cy="174625"/>
              <wp:wrapSquare distB="0" distL="0" distR="0" distT="0" wrapText="bothSides"/>
              <wp:docPr hidden="false" id="14" name="Picture 1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30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7480" cy="174625"/>
              <wp:wrapSquare distB="0" distL="0" distR="0" distT="0" wrapText="bothSides"/>
              <wp:docPr hidden="false" id="15" name="Picture 15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748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4940" cy="174625"/>
              <wp:wrapSquare distB="0" distL="0" distR="0" distT="0" wrapText="bothSides"/>
              <wp:docPr hidden="false" id="16" name="Picture 16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494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670" cy="174625"/>
              <wp:wrapSquare distB="0" distL="0" distR="0" distT="0" wrapText="bothSides"/>
              <wp:docPr hidden="false" id="17" name="Picture 17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67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posOffset>0</wp:posOffset>
              </wp:positionH>
              <wp:positionV relativeFrom="paragraph">
                <wp:posOffset>635</wp:posOffset>
              </wp:positionV>
              <wp:extent cx="153035" cy="175260"/>
              <wp:wrapSquare distB="0" distL="0" distR="0" distT="0" wrapText="bothSides"/>
              <wp:docPr hidden="false" id="18" name="Picture 18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53035" cy="175260"/>
                      </a:xfrm>
                      <a:custGeom>
                        <a:avLst>
                          <a:gd fmla="val -11796480" name="modifier0"/>
                          <a:gd fmla="val 0" name="modifier1"/>
                          <a:gd fmla="val 5400" name="modifier2"/>
                        </a:avLst>
                        <a:gdLst>
                          <a:gd fmla="val 0" name="ODFTextRectL"/>
                          <a:gd fmla="val 0" name="ODFTextRectT"/>
                          <a:gd fmla="val 21600" name="ODFTextRectR"/>
                          <a:gd fmla="val 21600" name="ODFTextRectB"/>
                          <a:gd fmla="val 21600" name="ODFWidth"/>
                          <a:gd fmla="*/ ODFTextRectL 1 ODFWidth" name="COTextRectL"/>
                          <a:gd fmla="val 21600" name="ODFHeight"/>
                          <a:gd fmla="*/ ODFTextRectT 1 ODFHeight" name="COTextRectT"/>
                          <a:gd fmla="*/ ODFTextRectR 1 ODFWidth" name="COTextRectR"/>
                          <a:gd fmla="*/ ODFTextRectB 1 ODFHeight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E000000">
                          <w:pPr>
                            <w:pStyle w:val="Style_3"/>
                            <w:rPr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anchor="t" bIns="0" lIns="0" rIns="0" tIns="0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1F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30" w:left="790"/>
      </w:p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505" w:left="1225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50" w:left="1730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0" w:left="2230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5" w:left="2735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240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5" w:left="3745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432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b w:val="0"/>
        <w:sz w:val="28"/>
      </w:rPr>
    </w:lvl>
    <w:lvl w:ilvl="1">
      <w:start w:val="1"/>
      <w:numFmt w:val="decimal"/>
      <w:lvlText w:val="%1.%2."/>
      <w:lvlJc w:val="left"/>
      <w:pPr>
        <w:tabs>
          <w:tab w:leader="none" w:pos="0" w:val="left"/>
        </w:tabs>
        <w:ind w:hanging="432" w:left="1501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0" w:val="left"/>
        </w:tabs>
        <w:ind w:hanging="504" w:left="1497"/>
      </w:pPr>
    </w:lvl>
    <w:lvl w:ilvl="3">
      <w:start w:val="1"/>
      <w:numFmt w:val="decimal"/>
      <w:lvlText w:val="%1.%2.%3.%4."/>
      <w:lvlJc w:val="left"/>
      <w:pPr>
        <w:tabs>
          <w:tab w:leader="none" w:pos="0" w:val="left"/>
        </w:tabs>
        <w:ind w:hanging="648" w:left="2437"/>
      </w:pPr>
    </w:lvl>
    <w:lvl w:ilvl="4">
      <w:start w:val="1"/>
      <w:numFmt w:val="decimal"/>
      <w:lvlText w:val="%1.%2.%3.%4.%5."/>
      <w:lvlJc w:val="left"/>
      <w:pPr>
        <w:tabs>
          <w:tab w:leader="none" w:pos="0" w:val="left"/>
        </w:tabs>
        <w:ind w:hanging="792" w:left="2941"/>
      </w:pPr>
    </w:lvl>
    <w:lvl w:ilvl="5">
      <w:start w:val="1"/>
      <w:numFmt w:val="decimal"/>
      <w:lvlText w:val="%1.%2.%3.%4.%5.%6."/>
      <w:lvlJc w:val="left"/>
      <w:pPr>
        <w:tabs>
          <w:tab w:leader="none" w:pos="0" w:val="left"/>
        </w:tabs>
        <w:ind w:hanging="936" w:left="3445"/>
      </w:pPr>
    </w:lvl>
    <w:lvl w:ilvl="6">
      <w:start w:val="1"/>
      <w:numFmt w:val="decimal"/>
      <w:lvlText w:val="%1.%2.%3.%4.%5.%6.%7."/>
      <w:lvlJc w:val="left"/>
      <w:pPr>
        <w:tabs>
          <w:tab w:leader="none" w:pos="0" w:val="left"/>
        </w:tabs>
        <w:ind w:hanging="1080" w:left="3949"/>
      </w:pPr>
    </w:lvl>
    <w:lvl w:ilvl="7">
      <w:start w:val="1"/>
      <w:numFmt w:val="decimal"/>
      <w:lvlText w:val="%1.%2.%3.%4.%5.%6.%7.%8."/>
      <w:lvlJc w:val="left"/>
      <w:pPr>
        <w:tabs>
          <w:tab w:leader="none" w:pos="0" w:val="left"/>
        </w:tabs>
        <w:ind w:hanging="1224" w:left="4453"/>
      </w:pPr>
    </w:lvl>
    <w:lvl w:ilvl="8">
      <w:start w:val="1"/>
      <w:numFmt w:val="decimal"/>
      <w:lvlText w:val="%1.%2.%3.%4.%5.%6.%7.%8.%9."/>
      <w:lvlJc w:val="left"/>
      <w:pPr>
        <w:tabs>
          <w:tab w:leader="none" w:pos="0" w:val="left"/>
        </w:tabs>
        <w:ind w:hanging="1440" w:left="5029"/>
      </w:pPr>
    </w:lvl>
  </w:abstractNum>
  <w:abstractNum w:abstractNumId="3">
    <w:lvl w:ilvl="0"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"/>
      <w:lvlJc w:val="left"/>
      <w:pPr>
        <w:tabs>
          <w:tab w:leader="none" w:pos="0" w:val="left"/>
        </w:tabs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leader="none" w:pos="0" w:val="left"/>
        </w:tabs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leader="none" w:pos="0" w:val="left"/>
        </w:tabs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7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9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0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lvlJc w:val="left"/>
      <w:pPr>
        <w:tabs>
          <w:tab w:leader="none" w:pos="0" w:val="left"/>
        </w:tabs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tabs>
          <w:tab w:leader="none" w:pos="0" w:val="left"/>
        </w:tabs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leader="none" w:pos="0" w:val="left"/>
        </w:tabs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tabs>
          <w:tab w:leader="none" w:pos="0" w:val="left"/>
        </w:tabs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tabs>
          <w:tab w:leader="none" w:pos="0" w:val="left"/>
        </w:tabs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leader="none" w:pos="0" w:val="left"/>
        </w:tabs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tabs>
          <w:tab w:leader="none" w:pos="0" w:val="left"/>
        </w:tabs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tabs>
          <w:tab w:leader="none" w:pos="0" w:val="left"/>
        </w:tabs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leader="none" w:pos="0" w:val="left"/>
        </w:tabs>
        <w:ind w:hanging="360" w:left="6480"/>
      </w:pPr>
      <w:rPr>
        <w:rFonts w:ascii="Wingdings" w:hAnsi="Wingdings"/>
      </w:rPr>
    </w:lvl>
  </w:abstractNum>
  <w:abstractNum w:abstractNumId="18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9">
    <w:lvl w:ilvl="0">
      <w:start w:val="1"/>
      <w:numFmt w:val="bullet"/>
      <w:pStyle w:val="Style_99"/>
      <w:lvlText w:val=""/>
      <w:lvlJc w:val="left"/>
      <w:pPr>
        <w:tabs>
          <w:tab w:leader="none" w:pos="0" w:val="left"/>
        </w:tabs>
        <w:ind w:hanging="360" w:left="720"/>
      </w:pPr>
      <w:rPr>
        <w:rFonts w:ascii="Symbol" w:hAnsi="Symbol"/>
        <w:color w:val="000000"/>
      </w:rPr>
    </w:lvl>
    <w:lvl w:ilvl="1">
      <w:start w:val="1"/>
      <w:numFmt w:val="bullet"/>
      <w:lvlText w:val=""/>
      <w:lvlJc w:val="left"/>
      <w:pPr>
        <w:tabs>
          <w:tab w:leader="none" w:pos="0" w:val="left"/>
        </w:tabs>
        <w:ind w:hanging="360" w:left="144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480"/>
      </w:pPr>
    </w:lvl>
  </w:abstractNum>
  <w:abstractNum w:abstractNumId="20">
    <w:lvl w:ilvl="0">
      <w:start w:val="1"/>
      <w:numFmt w:val="decimal"/>
      <w:pStyle w:val="Style_139"/>
      <w:lvlText w:val="%1"/>
      <w:lvlJc w:val="left"/>
      <w:pPr>
        <w:tabs>
          <w:tab w:leader="none" w:pos="0" w:val="left"/>
        </w:tabs>
        <w:ind w:hanging="1185" w:left="1185"/>
      </w:pPr>
    </w:lvl>
    <w:lvl w:ilvl="1">
      <w:start w:val="1"/>
      <w:numFmt w:val="decimal"/>
      <w:lvlText w:val="%1.%2"/>
      <w:lvlJc w:val="left"/>
      <w:pPr>
        <w:tabs>
          <w:tab w:leader="none" w:pos="0" w:val="left"/>
        </w:tabs>
        <w:ind w:hanging="1185" w:left="1905"/>
      </w:pPr>
      <w:rPr>
        <w:rFonts w:ascii="GOST type B" w:hAnsi="GOST type B"/>
        <w:b w:val="0"/>
        <w:i w:val="0"/>
        <w:caps w:val="0"/>
        <w:smallCaps w:val="0"/>
        <w:strike w:val="0"/>
        <w:color w:val="000000"/>
        <w:spacing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leader="none" w:pos="0" w:val="left"/>
        </w:tabs>
        <w:ind w:hanging="1185" w:left="2625"/>
      </w:pPr>
    </w:lvl>
    <w:lvl w:ilvl="3">
      <w:start w:val="1"/>
      <w:numFmt w:val="decimal"/>
      <w:lvlText w:val="%1.%2.%3.%4"/>
      <w:lvlJc w:val="left"/>
      <w:pPr>
        <w:tabs>
          <w:tab w:leader="none" w:pos="0" w:val="left"/>
        </w:tabs>
        <w:ind w:hanging="1185" w:left="3345"/>
      </w:pPr>
    </w:lvl>
    <w:lvl w:ilvl="4">
      <w:start w:val="1"/>
      <w:numFmt w:val="decimal"/>
      <w:lvlText w:val="%1.%2.%3.%4.%5"/>
      <w:lvlJc w:val="left"/>
      <w:pPr>
        <w:tabs>
          <w:tab w:leader="none" w:pos="0" w:val="left"/>
        </w:tabs>
        <w:ind w:hanging="1185" w:left="4065"/>
      </w:pPr>
    </w:lvl>
    <w:lvl w:ilvl="5">
      <w:start w:val="1"/>
      <w:numFmt w:val="decimal"/>
      <w:lvlText w:val="%1.%2.%3.%4.%5.%6"/>
      <w:lvlJc w:val="left"/>
      <w:pPr>
        <w:tabs>
          <w:tab w:leader="none" w:pos="0" w:val="left"/>
        </w:tabs>
        <w:ind w:hanging="1185" w:left="4785"/>
      </w:pPr>
    </w:lvl>
    <w:lvl w:ilvl="6">
      <w:start w:val="1"/>
      <w:numFmt w:val="decimal"/>
      <w:lvlText w:val="%1.%2.%3.%4.%5.%6.%7"/>
      <w:lvlJc w:val="left"/>
      <w:pPr>
        <w:tabs>
          <w:tab w:leader="none" w:pos="0" w:val="left"/>
        </w:tabs>
        <w:ind w:hanging="1440" w:left="5760"/>
      </w:pPr>
    </w:lvl>
    <w:lvl w:ilvl="7">
      <w:start w:val="1"/>
      <w:numFmt w:val="decimal"/>
      <w:lvlText w:val="%1.%2.%3.%4.%5.%6.%7.%8"/>
      <w:lvlJc w:val="left"/>
      <w:pPr>
        <w:tabs>
          <w:tab w:leader="none" w:pos="0" w:val="left"/>
        </w:tabs>
        <w:ind w:hanging="1440" w:left="6480"/>
      </w:pPr>
    </w:lvl>
    <w:lvl w:ilvl="8">
      <w:start w:val="1"/>
      <w:numFmt w:val="decimal"/>
      <w:lvlText w:val="%1.%2.%3.%4.%5.%6.%7.%8.%9"/>
      <w:lvlJc w:val="left"/>
      <w:pPr>
        <w:tabs>
          <w:tab w:leader="none" w:pos="0" w:val="left"/>
        </w:tabs>
        <w:ind w:hanging="1800" w:left="7560"/>
      </w:pPr>
    </w:lvl>
  </w:abstractNum>
  <w:abstractNum w:abstractNumId="21">
    <w:lvl w:ilvl="0">
      <w:start w:val="1"/>
      <w:numFmt w:val="bullet"/>
      <w:pStyle w:val="Style_148"/>
      <w:lvlText w:val=""/>
      <w:lvlJc w:val="left"/>
      <w:pPr>
        <w:tabs>
          <w:tab w:leader="none" w:pos="0" w:val="left"/>
        </w:tabs>
        <w:ind w:hanging="360" w:left="171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0" w:val="left"/>
        </w:tabs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0" w:val="left"/>
        </w:tabs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0" w:val="left"/>
        </w:tabs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0" w:val="left"/>
        </w:tabs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0" w:val="left"/>
        </w:tabs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0" w:val="left"/>
        </w:tabs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0" w:val="left"/>
        </w:tabs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0" w:val="left"/>
        </w:tabs>
        <w:ind w:hanging="360" w:left="7189"/>
      </w:pPr>
      <w:rPr>
        <w:rFonts w:ascii="Wingdings" w:hAnsi="Wingdings"/>
      </w:rPr>
    </w:lvl>
  </w:abstractNum>
  <w:abstractNum w:abstractNumId="22">
    <w:lvl w:ilvl="0">
      <w:start w:val="1"/>
      <w:numFmt w:val="decimal"/>
      <w:pStyle w:val="Style_292"/>
      <w:lvlText w:val="%1."/>
      <w:lvlJc w:val="left"/>
      <w:pPr>
        <w:tabs>
          <w:tab w:leader="none" w:pos="357" w:val="left"/>
        </w:tabs>
        <w:ind w:hanging="357" w:left="357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2160" w:val="left"/>
        </w:tabs>
        <w:ind w:hanging="18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4320" w:val="left"/>
        </w:tabs>
        <w:ind w:hanging="18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6480" w:val="left"/>
        </w:tabs>
        <w:ind w:hanging="180" w:left="6480"/>
      </w:pPr>
    </w:lvl>
  </w:abstractNum>
  <w:abstractNum w:abstractNumId="23">
    <w:lvl w:ilvl="0">
      <w:start w:val="4"/>
      <w:numFmt w:val="bullet"/>
      <w:pStyle w:val="Style_371"/>
      <w:lvlText w:val=""/>
      <w:lvlJc w:val="left"/>
      <w:pPr>
        <w:tabs>
          <w:tab w:leader="none" w:pos="757" w:val="left"/>
        </w:tabs>
        <w:ind w:firstLine="397" w:left="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leader="none" w:pos="1440" w:val="left"/>
        </w:tabs>
        <w:ind w:hanging="360" w:left="144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300" w:lineRule="auto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18" w:type="paragraph">
    <w:name w:val="Body text (2)_"/>
    <w:basedOn w:val="Style_19"/>
    <w:link w:val="Style_18_ch"/>
    <w:rPr>
      <w:sz w:val="28"/>
      <w:highlight w:val="white"/>
    </w:rPr>
  </w:style>
  <w:style w:styleId="Style_18_ch" w:type="character">
    <w:name w:val="Body text (2)_"/>
    <w:basedOn w:val="Style_19_ch"/>
    <w:link w:val="Style_18"/>
    <w:rPr>
      <w:sz w:val="28"/>
      <w:highlight w:val="white"/>
    </w:rPr>
  </w:style>
  <w:style w:styleId="Style_20" w:type="paragraph">
    <w:name w:val="Heading #2_"/>
    <w:basedOn w:val="Style_21"/>
    <w:link w:val="Style_20_ch"/>
    <w:rPr>
      <w:b w:val="1"/>
      <w:sz w:val="26"/>
      <w:highlight w:val="white"/>
    </w:rPr>
  </w:style>
  <w:style w:styleId="Style_20_ch" w:type="character">
    <w:name w:val="Heading #2_"/>
    <w:basedOn w:val="Style_21_ch"/>
    <w:link w:val="Style_20"/>
    <w:rPr>
      <w:b w:val="1"/>
      <w:sz w:val="26"/>
      <w:highlight w:val="white"/>
    </w:rPr>
  </w:style>
  <w:style w:styleId="Style_22" w:type="paragraph">
    <w:name w:val="Посещённая гиперссылка"/>
    <w:basedOn w:val="Style_23"/>
    <w:link w:val="Style_22_ch"/>
    <w:rPr>
      <w:color w:themeColor="followedHyperlink" w:val="800080"/>
      <w:u w:val="single"/>
    </w:rPr>
  </w:style>
  <w:style w:styleId="Style_22_ch" w:type="character">
    <w:name w:val="Посещённая гиперссылка"/>
    <w:basedOn w:val="Style_23_ch"/>
    <w:link w:val="Style_22"/>
    <w:rPr>
      <w:color w:themeColor="followedHyperlink" w:val="800080"/>
      <w:u w:val="single"/>
    </w:rPr>
  </w:style>
  <w:style w:styleId="Style_24" w:type="paragraph">
    <w:name w:val="Body text (7)_"/>
    <w:basedOn w:val="Style_23"/>
    <w:link w:val="Style_24_ch"/>
    <w:rPr>
      <w:b w:val="1"/>
      <w:highlight w:val="white"/>
    </w:rPr>
  </w:style>
  <w:style w:styleId="Style_24_ch" w:type="character">
    <w:name w:val="Body text (7)_"/>
    <w:basedOn w:val="Style_23_ch"/>
    <w:link w:val="Style_24"/>
    <w:rPr>
      <w:b w:val="1"/>
      <w:highlight w:val="white"/>
    </w:rPr>
  </w:style>
  <w:style w:styleId="Style_25" w:type="paragraph">
    <w:name w:val="Абзац первого уровня"/>
    <w:link w:val="Style_25_ch"/>
    <w:rPr>
      <w:rFonts w:ascii="Calibri" w:hAnsi="Calibri"/>
    </w:rPr>
  </w:style>
  <w:style w:styleId="Style_25_ch" w:type="character">
    <w:name w:val="Абзац первого уровня"/>
    <w:link w:val="Style_25"/>
    <w:rPr>
      <w:rFonts w:ascii="Calibri" w:hAnsi="Calibri"/>
    </w:rPr>
  </w:style>
  <w:style w:styleId="Style_26" w:type="paragraph">
    <w:name w:val="Заголовок оглавления1"/>
    <w:basedOn w:val="Style_27"/>
    <w:link w:val="Style_26_ch"/>
    <w:rPr>
      <w:rFonts w:asciiTheme="majorAscii" w:hAnsiTheme="majorHAnsi"/>
      <w:color w:themeColor="accent1" w:themeShade="BF" w:val="366091"/>
      <w:sz w:val="28"/>
    </w:rPr>
  </w:style>
  <w:style w:styleId="Style_26_ch" w:type="character">
    <w:name w:val="Заголовок оглавления1"/>
    <w:basedOn w:val="Style_27_ch"/>
    <w:link w:val="Style_26"/>
    <w:rPr>
      <w:rFonts w:asciiTheme="majorAscii" w:hAnsiTheme="majorHAnsi"/>
      <w:color w:themeColor="accent1" w:themeShade="BF" w:val="366091"/>
      <w:sz w:val="28"/>
    </w:rPr>
  </w:style>
  <w:style w:styleId="Style_28" w:type="paragraph">
    <w:name w:val="Заголовок 53"/>
    <w:link w:val="Style_28_ch"/>
    <w:rPr>
      <w:b w:val="1"/>
    </w:rPr>
  </w:style>
  <w:style w:styleId="Style_28_ch" w:type="character">
    <w:name w:val="Заголовок 53"/>
    <w:link w:val="Style_28"/>
    <w:rPr>
      <w:b w:val="1"/>
    </w:rPr>
  </w:style>
  <w:style w:styleId="Style_29" w:type="paragraph">
    <w:name w:val="Endnote Characters"/>
    <w:basedOn w:val="Style_23"/>
    <w:link w:val="Style_29_ch"/>
    <w:rPr>
      <w:vertAlign w:val="superscript"/>
    </w:rPr>
  </w:style>
  <w:style w:styleId="Style_29_ch" w:type="character">
    <w:name w:val="Endnote Characters"/>
    <w:basedOn w:val="Style_23_ch"/>
    <w:link w:val="Style_29"/>
    <w:rPr>
      <w:vertAlign w:val="superscript"/>
    </w:rPr>
  </w:style>
  <w:style w:styleId="Style_30" w:type="paragraph">
    <w:name w:val="Список 21"/>
    <w:basedOn w:val="Style_3"/>
    <w:link w:val="Style_30_ch"/>
    <w:pPr>
      <w:widowControl w:val="0"/>
      <w:ind w:hanging="360" w:left="720"/>
      <w:jc w:val="both"/>
    </w:pPr>
  </w:style>
  <w:style w:styleId="Style_30_ch" w:type="character">
    <w:name w:val="Список 21"/>
    <w:basedOn w:val="Style_3_ch"/>
    <w:link w:val="Style_30"/>
  </w:style>
  <w:style w:styleId="Style_31" w:type="paragraph">
    <w:name w:val="Боковик таблицы"/>
    <w:basedOn w:val="Style_32"/>
    <w:link w:val="Style_31_ch"/>
    <w:rPr>
      <w:sz w:val="22"/>
    </w:rPr>
  </w:style>
  <w:style w:styleId="Style_31_ch" w:type="character">
    <w:name w:val="Боковик таблицы"/>
    <w:basedOn w:val="Style_32_ch"/>
    <w:link w:val="Style_31"/>
    <w:rPr>
      <w:sz w:val="22"/>
    </w:rPr>
  </w:style>
  <w:style w:styleId="Style_33" w:type="paragraph">
    <w:name w:val="Знак примечания1"/>
    <w:basedOn w:val="Style_19"/>
    <w:link w:val="Style_33_ch"/>
    <w:rPr>
      <w:sz w:val="16"/>
    </w:rPr>
  </w:style>
  <w:style w:styleId="Style_33_ch" w:type="character">
    <w:name w:val="Знак примечания1"/>
    <w:basedOn w:val="Style_19_ch"/>
    <w:link w:val="Style_33"/>
    <w:rPr>
      <w:sz w:val="16"/>
    </w:rPr>
  </w:style>
  <w:style w:styleId="Style_34" w:type="paragraph">
    <w:name w:val="Знак примечания3"/>
    <w:basedOn w:val="Style_35"/>
    <w:link w:val="Style_34_ch"/>
    <w:rPr>
      <w:sz w:val="16"/>
    </w:rPr>
  </w:style>
  <w:style w:styleId="Style_34_ch" w:type="character">
    <w:name w:val="Знак примечания3"/>
    <w:basedOn w:val="Style_35_ch"/>
    <w:link w:val="Style_34"/>
    <w:rPr>
      <w:sz w:val="16"/>
    </w:rPr>
  </w:style>
  <w:style w:styleId="Style_36" w:type="paragraph">
    <w:name w:val="st"/>
    <w:basedOn w:val="Style_19"/>
    <w:link w:val="Style_36_ch"/>
  </w:style>
  <w:style w:styleId="Style_36_ch" w:type="character">
    <w:name w:val="st"/>
    <w:basedOn w:val="Style_19_ch"/>
    <w:link w:val="Style_36"/>
  </w:style>
  <w:style w:styleId="Style_37" w:type="paragraph">
    <w:name w:val="Обычный (Интернет)1"/>
    <w:link w:val="Style_37_ch"/>
  </w:style>
  <w:style w:styleId="Style_37_ch" w:type="character">
    <w:name w:val="Обычный (Интернет)1"/>
    <w:link w:val="Style_37"/>
  </w:style>
  <w:style w:styleId="Style_38" w:type="paragraph">
    <w:name w:val="Body Text"/>
    <w:basedOn w:val="Style_3"/>
    <w:link w:val="Style_38_ch"/>
    <w:pPr>
      <w:tabs>
        <w:tab w:leader="none" w:pos="360" w:val="left"/>
        <w:tab w:leader="none" w:pos="9356" w:val="right"/>
      </w:tabs>
      <w:ind w:firstLine="357" w:left="0"/>
    </w:pPr>
  </w:style>
  <w:style w:styleId="Style_38_ch" w:type="character">
    <w:name w:val="Body Text"/>
    <w:basedOn w:val="Style_3_ch"/>
    <w:link w:val="Style_38"/>
  </w:style>
  <w:style w:styleId="Style_39" w:type="paragraph">
    <w:name w:val="Стандартный HTML Знак"/>
    <w:basedOn w:val="Style_23"/>
    <w:link w:val="Style_39_ch"/>
    <w:rPr>
      <w:rFonts w:ascii="Courier New" w:hAnsi="Courier New"/>
      <w:sz w:val="15"/>
    </w:rPr>
  </w:style>
  <w:style w:styleId="Style_39_ch" w:type="character">
    <w:name w:val="Стандартный HTML Знак"/>
    <w:basedOn w:val="Style_23_ch"/>
    <w:link w:val="Style_39"/>
    <w:rPr>
      <w:rFonts w:ascii="Courier New" w:hAnsi="Courier New"/>
      <w:sz w:val="15"/>
    </w:rPr>
  </w:style>
  <w:style w:styleId="Style_40" w:type="paragraph">
    <w:name w:val="toc 2"/>
    <w:basedOn w:val="Style_38"/>
    <w:next w:val="Style_38"/>
    <w:link w:val="Style_40_ch"/>
    <w:uiPriority w:val="39"/>
    <w:pPr>
      <w:widowControl w:val="0"/>
      <w:tabs>
        <w:tab w:leader="none" w:pos="360" w:val="clear"/>
        <w:tab w:leader="none" w:pos="9356" w:val="clear"/>
        <w:tab w:leader="dot" w:pos="9539" w:val="right"/>
      </w:tabs>
      <w:spacing w:line="240" w:lineRule="auto"/>
      <w:ind w:firstLine="0" w:left="0" w:right="1"/>
    </w:pPr>
    <w:rPr>
      <w:sz w:val="28"/>
    </w:rPr>
  </w:style>
  <w:style w:styleId="Style_40_ch" w:type="character">
    <w:name w:val="toc 2"/>
    <w:basedOn w:val="Style_38_ch"/>
    <w:link w:val="Style_40"/>
    <w:rPr>
      <w:sz w:val="28"/>
    </w:rPr>
  </w:style>
  <w:style w:styleId="Style_41" w:type="paragraph">
    <w:name w:val="Текст1"/>
    <w:link w:val="Style_41_ch"/>
    <w:rPr>
      <w:rFonts w:ascii="Courier New" w:hAnsi="Courier New"/>
    </w:rPr>
  </w:style>
  <w:style w:styleId="Style_41_ch" w:type="character">
    <w:name w:val="Текст1"/>
    <w:link w:val="Style_41"/>
    <w:rPr>
      <w:rFonts w:ascii="Courier New" w:hAnsi="Courier New"/>
    </w:rPr>
  </w:style>
  <w:style w:styleId="Style_42" w:type="paragraph">
    <w:name w:val="Абзац списка2"/>
    <w:link w:val="Style_42_ch"/>
  </w:style>
  <w:style w:styleId="Style_42_ch" w:type="character">
    <w:name w:val="Абзац списка2"/>
    <w:link w:val="Style_42"/>
  </w:style>
  <w:style w:styleId="Style_43" w:type="paragraph">
    <w:name w:val="Заголовок 51"/>
    <w:link w:val="Style_43_ch"/>
    <w:rPr>
      <w:b w:val="1"/>
    </w:rPr>
  </w:style>
  <w:style w:styleId="Style_43_ch" w:type="character">
    <w:name w:val="Заголовок 51"/>
    <w:link w:val="Style_43"/>
    <w:rPr>
      <w:b w:val="1"/>
    </w:rPr>
  </w:style>
  <w:style w:styleId="Style_44" w:type="paragraph">
    <w:name w:val="Contents 9"/>
    <w:link w:val="Style_44_ch"/>
    <w:rPr>
      <w:rFonts w:asciiTheme="minorAscii" w:hAnsiTheme="minorHAnsi"/>
      <w:sz w:val="22"/>
    </w:rPr>
  </w:style>
  <w:style w:styleId="Style_44_ch" w:type="character">
    <w:name w:val="Contents 9"/>
    <w:link w:val="Style_44"/>
    <w:rPr>
      <w:rFonts w:asciiTheme="minorAscii" w:hAnsiTheme="minorHAnsi"/>
      <w:sz w:val="22"/>
    </w:rPr>
  </w:style>
  <w:style w:styleId="Style_45" w:type="paragraph">
    <w:name w:val="Заголовок 81"/>
    <w:basedOn w:val="Style_46"/>
    <w:link w:val="Style_45_ch"/>
    <w:rPr>
      <w:rFonts w:ascii="Arial" w:hAnsi="Arial"/>
      <w:i w:val="1"/>
    </w:rPr>
  </w:style>
  <w:style w:styleId="Style_45_ch" w:type="character">
    <w:name w:val="Заголовок 81"/>
    <w:basedOn w:val="Style_46_ch"/>
    <w:link w:val="Style_45"/>
    <w:rPr>
      <w:rFonts w:ascii="Arial" w:hAnsi="Arial"/>
      <w:i w:val="1"/>
    </w:rPr>
  </w:style>
  <w:style w:styleId="Style_47" w:type="paragraph">
    <w:name w:val="Верхний колонтитул Знак"/>
    <w:link w:val="Style_47_ch"/>
    <w:rPr>
      <w:sz w:val="24"/>
    </w:rPr>
  </w:style>
  <w:style w:styleId="Style_47_ch" w:type="character">
    <w:name w:val="Верхний колонтитул Знак"/>
    <w:link w:val="Style_47"/>
    <w:rPr>
      <w:sz w:val="24"/>
    </w:rPr>
  </w:style>
  <w:style w:styleId="Style_48" w:type="paragraph">
    <w:name w:val="Обычный отступ1"/>
    <w:link w:val="Style_48_ch"/>
  </w:style>
  <w:style w:styleId="Style_48_ch" w:type="character">
    <w:name w:val="Обычный отступ1"/>
    <w:link w:val="Style_48"/>
  </w:style>
  <w:style w:styleId="Style_49" w:type="paragraph">
    <w:name w:val="Основной текст (2)1"/>
    <w:link w:val="Style_49_ch"/>
    <w:rPr>
      <w:b w:val="1"/>
      <w:sz w:val="17"/>
    </w:rPr>
  </w:style>
  <w:style w:styleId="Style_49_ch" w:type="character">
    <w:name w:val="Основной текст (2)1"/>
    <w:link w:val="Style_49"/>
    <w:rPr>
      <w:b w:val="1"/>
      <w:sz w:val="17"/>
    </w:rPr>
  </w:style>
  <w:style w:styleId="Style_50" w:type="paragraph">
    <w:name w:val="Знак примечания2"/>
    <w:basedOn w:val="Style_51"/>
    <w:link w:val="Style_50_ch"/>
    <w:rPr>
      <w:sz w:val="16"/>
    </w:rPr>
  </w:style>
  <w:style w:styleId="Style_50_ch" w:type="character">
    <w:name w:val="Знак примечания2"/>
    <w:basedOn w:val="Style_51_ch"/>
    <w:link w:val="Style_50"/>
    <w:rPr>
      <w:sz w:val="16"/>
    </w:rPr>
  </w:style>
  <w:style w:styleId="Style_52" w:type="paragraph">
    <w:name w:val="088095CB421E4E02BDC9682AFEE1723A"/>
    <w:link w:val="Style_52_ch"/>
    <w:rPr>
      <w:rFonts w:asciiTheme="minorAscii" w:hAnsiTheme="minorHAnsi"/>
      <w:sz w:val="22"/>
    </w:rPr>
  </w:style>
  <w:style w:styleId="Style_52_ch" w:type="character">
    <w:name w:val="088095CB421E4E02BDC9682AFEE1723A"/>
    <w:link w:val="Style_52"/>
    <w:rPr>
      <w:rFonts w:asciiTheme="minorAscii" w:hAnsiTheme="minorHAnsi"/>
      <w:sz w:val="22"/>
    </w:rPr>
  </w:style>
  <w:style w:styleId="Style_9" w:type="paragraph">
    <w:name w:val="Normal Indent"/>
    <w:link w:val="Style_9_ch"/>
  </w:style>
  <w:style w:styleId="Style_9_ch" w:type="character">
    <w:name w:val="Normal Indent"/>
    <w:link w:val="Style_9"/>
  </w:style>
  <w:style w:styleId="Style_53" w:type="paragraph">
    <w:name w:val="Стандартный HTML1"/>
    <w:basedOn w:val="Style_46"/>
    <w:link w:val="Style_53_ch"/>
    <w:rPr>
      <w:rFonts w:ascii="Courier New" w:hAnsi="Courier New"/>
      <w:sz w:val="15"/>
    </w:rPr>
  </w:style>
  <w:style w:styleId="Style_53_ch" w:type="character">
    <w:name w:val="Стандартный HTML1"/>
    <w:basedOn w:val="Style_46_ch"/>
    <w:link w:val="Style_53"/>
    <w:rPr>
      <w:rFonts w:ascii="Courier New" w:hAnsi="Courier New"/>
      <w:sz w:val="15"/>
    </w:rPr>
  </w:style>
  <w:style w:styleId="Style_54" w:type="paragraph">
    <w:name w:val="Название объекта3"/>
    <w:basedOn w:val="Style_55"/>
    <w:link w:val="Style_54_ch"/>
    <w:rPr>
      <w:rFonts w:ascii="PT Astra Serif" w:hAnsi="PT Astra Serif"/>
      <w:i w:val="1"/>
      <w:sz w:val="24"/>
    </w:rPr>
  </w:style>
  <w:style w:styleId="Style_54_ch" w:type="character">
    <w:name w:val="Название объекта3"/>
    <w:basedOn w:val="Style_55_ch"/>
    <w:link w:val="Style_54"/>
    <w:rPr>
      <w:rFonts w:ascii="PT Astra Serif" w:hAnsi="PT Astra Serif"/>
      <w:i w:val="1"/>
      <w:sz w:val="24"/>
    </w:rPr>
  </w:style>
  <w:style w:styleId="Style_56" w:type="paragraph">
    <w:name w:val="toc 4"/>
    <w:basedOn w:val="Style_3"/>
    <w:next w:val="Style_3"/>
    <w:link w:val="Style_56_ch"/>
    <w:uiPriority w:val="39"/>
    <w:pPr>
      <w:spacing w:after="100" w:line="276" w:lineRule="auto"/>
      <w:ind w:firstLine="709" w:left="720"/>
    </w:pPr>
  </w:style>
  <w:style w:styleId="Style_56_ch" w:type="character">
    <w:name w:val="toc 4"/>
    <w:basedOn w:val="Style_3_ch"/>
    <w:link w:val="Style_56"/>
  </w:style>
  <w:style w:styleId="Style_57" w:type="paragraph">
    <w:name w:val="bold"/>
    <w:link w:val="Style_57_ch"/>
    <w:rPr>
      <w:b w:val="1"/>
    </w:rPr>
  </w:style>
  <w:style w:styleId="Style_57_ch" w:type="character">
    <w:name w:val="bold"/>
    <w:link w:val="Style_57"/>
    <w:rPr>
      <w:b w:val="1"/>
    </w:rPr>
  </w:style>
  <w:style w:styleId="Style_58" w:type="paragraph">
    <w:name w:val="Contents 4"/>
    <w:link w:val="Style_58_ch"/>
  </w:style>
  <w:style w:styleId="Style_58_ch" w:type="character">
    <w:name w:val="Contents 4"/>
    <w:link w:val="Style_58"/>
  </w:style>
  <w:style w:styleId="Style_59" w:type="paragraph">
    <w:name w:val="Обычный отступ Знак"/>
    <w:link w:val="Style_59_ch"/>
    <w:rPr>
      <w:sz w:val="24"/>
    </w:rPr>
  </w:style>
  <w:style w:styleId="Style_59_ch" w:type="character">
    <w:name w:val="Обычный отступ Знак"/>
    <w:link w:val="Style_59"/>
    <w:rPr>
      <w:sz w:val="24"/>
    </w:rPr>
  </w:style>
  <w:style w:styleId="Style_60" w:type="paragraph">
    <w:name w:val="heading 7"/>
    <w:link w:val="Style_60_ch"/>
    <w:uiPriority w:val="9"/>
    <w:qFormat/>
    <w:pPr>
      <w:ind/>
      <w:outlineLvl w:val="6"/>
    </w:pPr>
    <w:rPr>
      <w:rFonts w:ascii="Arial" w:hAnsi="Arial"/>
      <w:b w:val="1"/>
      <w:caps w:val="1"/>
      <w:sz w:val="28"/>
    </w:rPr>
  </w:style>
  <w:style w:styleId="Style_60_ch" w:type="character">
    <w:name w:val="heading 7"/>
    <w:link w:val="Style_60"/>
    <w:rPr>
      <w:rFonts w:ascii="Arial" w:hAnsi="Arial"/>
      <w:b w:val="1"/>
      <w:caps w:val="1"/>
      <w:sz w:val="28"/>
    </w:rPr>
  </w:style>
  <w:style w:styleId="Style_61" w:type="paragraph">
    <w:name w:val="Заголовок оглавления1"/>
    <w:basedOn w:val="Style_62"/>
    <w:link w:val="Style_61_ch"/>
    <w:rPr>
      <w:rFonts w:asciiTheme="majorAscii" w:hAnsiTheme="majorHAnsi"/>
      <w:color w:themeColor="accent1" w:themeShade="BF" w:val="366091"/>
      <w:sz w:val="28"/>
    </w:rPr>
  </w:style>
  <w:style w:styleId="Style_61_ch" w:type="character">
    <w:name w:val="Заголовок оглавления1"/>
    <w:basedOn w:val="Style_62_ch"/>
    <w:link w:val="Style_61"/>
    <w:rPr>
      <w:rFonts w:asciiTheme="majorAscii" w:hAnsiTheme="majorHAnsi"/>
      <w:color w:themeColor="accent1" w:themeShade="BF" w:val="366091"/>
      <w:sz w:val="28"/>
    </w:rPr>
  </w:style>
  <w:style w:styleId="Style_63" w:type="paragraph">
    <w:name w:val="No Spacing"/>
    <w:link w:val="Style_63_ch"/>
    <w:rPr>
      <w:sz w:val="24"/>
    </w:rPr>
  </w:style>
  <w:style w:styleId="Style_63_ch" w:type="character">
    <w:name w:val="No Spacing"/>
    <w:link w:val="Style_63"/>
    <w:rPr>
      <w:sz w:val="24"/>
    </w:rPr>
  </w:style>
  <w:style w:styleId="Style_64" w:type="paragraph">
    <w:name w:val="Название объекта1"/>
    <w:basedOn w:val="Style_32"/>
    <w:link w:val="Style_64_ch"/>
    <w:rPr>
      <w:rFonts w:ascii="PT Astra Serif" w:hAnsi="PT Astra Serif"/>
      <w:i w:val="1"/>
      <w:sz w:val="24"/>
    </w:rPr>
  </w:style>
  <w:style w:styleId="Style_64_ch" w:type="character">
    <w:name w:val="Название объекта1"/>
    <w:basedOn w:val="Style_32_ch"/>
    <w:link w:val="Style_64"/>
    <w:rPr>
      <w:rFonts w:ascii="PT Astra Serif" w:hAnsi="PT Astra Serif"/>
      <w:i w:val="1"/>
      <w:sz w:val="24"/>
    </w:rPr>
  </w:style>
  <w:style w:styleId="Style_65" w:type="paragraph">
    <w:name w:val="Основной текст с отступом 1"/>
    <w:link w:val="Style_65_ch"/>
  </w:style>
  <w:style w:styleId="Style_65_ch" w:type="character">
    <w:name w:val="Основной текст с отступом 1"/>
    <w:link w:val="Style_65"/>
  </w:style>
  <w:style w:styleId="Style_66" w:type="paragraph">
    <w:name w:val="Гиперссылка5"/>
    <w:link w:val="Style_66_ch"/>
    <w:rPr>
      <w:color w:val="0000FF"/>
      <w:u w:val="single"/>
    </w:rPr>
  </w:style>
  <w:style w:styleId="Style_66_ch" w:type="character">
    <w:name w:val="Гиперссылка5"/>
    <w:link w:val="Style_66"/>
    <w:rPr>
      <w:color w:val="0000FF"/>
      <w:u w:val="single"/>
    </w:rPr>
  </w:style>
  <w:style w:styleId="Style_67" w:type="paragraph">
    <w:name w:val="Contents 5"/>
    <w:link w:val="Style_67_ch"/>
    <w:rPr>
      <w:rFonts w:asciiTheme="minorAscii" w:hAnsiTheme="minorHAnsi"/>
      <w:sz w:val="22"/>
    </w:rPr>
  </w:style>
  <w:style w:styleId="Style_67_ch" w:type="character">
    <w:name w:val="Contents 5"/>
    <w:link w:val="Style_67"/>
    <w:rPr>
      <w:rFonts w:asciiTheme="minorAscii" w:hAnsiTheme="minorHAnsi"/>
      <w:sz w:val="22"/>
    </w:rPr>
  </w:style>
  <w:style w:styleId="Style_68" w:type="paragraph">
    <w:name w:val="Основной шрифт абзаца5"/>
    <w:link w:val="Style_68_ch"/>
  </w:style>
  <w:style w:styleId="Style_68_ch" w:type="character">
    <w:name w:val="Основной шрифт абзаца5"/>
    <w:link w:val="Style_68"/>
  </w:style>
  <w:style w:styleId="Style_14" w:type="paragraph">
    <w:name w:val="Body text (2)"/>
    <w:link w:val="Style_14_ch"/>
    <w:rPr>
      <w:sz w:val="28"/>
    </w:rPr>
  </w:style>
  <w:style w:styleId="Style_14_ch" w:type="character">
    <w:name w:val="Body text (2)"/>
    <w:link w:val="Style_14"/>
    <w:rPr>
      <w:sz w:val="28"/>
    </w:rPr>
  </w:style>
  <w:style w:styleId="Style_69" w:type="paragraph">
    <w:name w:val="Интернет-ссылка"/>
    <w:basedOn w:val="Style_23"/>
    <w:link w:val="Style_69_ch"/>
    <w:rPr>
      <w:color w:val="0000FF"/>
      <w:u w:val="single"/>
    </w:rPr>
  </w:style>
  <w:style w:styleId="Style_69_ch" w:type="character">
    <w:name w:val="Интернет-ссылка"/>
    <w:basedOn w:val="Style_23_ch"/>
    <w:link w:val="Style_69"/>
    <w:rPr>
      <w:color w:val="0000FF"/>
      <w:u w:val="single"/>
    </w:rPr>
  </w:style>
  <w:style w:styleId="Style_70" w:type="paragraph">
    <w:name w:val="toc 6"/>
    <w:basedOn w:val="Style_3"/>
    <w:next w:val="Style_3"/>
    <w:link w:val="Style_70_ch"/>
    <w:uiPriority w:val="39"/>
    <w:pPr>
      <w:spacing w:after="100" w:line="276" w:lineRule="auto"/>
      <w:ind w:firstLine="0" w:left="1100"/>
    </w:pPr>
    <w:rPr>
      <w:rFonts w:asciiTheme="minorAscii" w:hAnsiTheme="minorHAnsi"/>
      <w:sz w:val="22"/>
    </w:rPr>
  </w:style>
  <w:style w:styleId="Style_70_ch" w:type="character">
    <w:name w:val="toc 6"/>
    <w:basedOn w:val="Style_3_ch"/>
    <w:link w:val="Style_70"/>
    <w:rPr>
      <w:rFonts w:asciiTheme="minorAscii" w:hAnsiTheme="minorHAnsi"/>
      <w:sz w:val="22"/>
    </w:rPr>
  </w:style>
  <w:style w:styleId="Style_71" w:type="paragraph">
    <w:name w:val="Body text Char"/>
    <w:basedOn w:val="Style_23"/>
    <w:link w:val="Style_71_ch"/>
    <w:rPr>
      <w:sz w:val="28"/>
    </w:rPr>
  </w:style>
  <w:style w:styleId="Style_71_ch" w:type="character">
    <w:name w:val="Body text Char"/>
    <w:basedOn w:val="Style_23_ch"/>
    <w:link w:val="Style_71"/>
    <w:rPr>
      <w:sz w:val="28"/>
    </w:rPr>
  </w:style>
  <w:style w:styleId="Style_72" w:type="paragraph">
    <w:name w:val="Основной текст (5)1"/>
    <w:link w:val="Style_72_ch"/>
    <w:rPr>
      <w:b w:val="1"/>
      <w:i w:val="1"/>
      <w:sz w:val="17"/>
    </w:rPr>
  </w:style>
  <w:style w:styleId="Style_72_ch" w:type="character">
    <w:name w:val="Основной текст (5)1"/>
    <w:link w:val="Style_72"/>
    <w:rPr>
      <w:b w:val="1"/>
      <w:i w:val="1"/>
      <w:sz w:val="17"/>
    </w:rPr>
  </w:style>
  <w:style w:styleId="Style_73" w:type="paragraph">
    <w:name w:val="toc 7"/>
    <w:basedOn w:val="Style_3"/>
    <w:next w:val="Style_3"/>
    <w:link w:val="Style_73_ch"/>
    <w:uiPriority w:val="39"/>
    <w:pPr>
      <w:spacing w:after="100" w:line="276" w:lineRule="auto"/>
      <w:ind w:firstLine="0" w:left="1320"/>
    </w:pPr>
    <w:rPr>
      <w:rFonts w:asciiTheme="minorAscii" w:hAnsiTheme="minorHAnsi"/>
      <w:sz w:val="22"/>
    </w:rPr>
  </w:style>
  <w:style w:styleId="Style_73_ch" w:type="character">
    <w:name w:val="toc 7"/>
    <w:basedOn w:val="Style_3_ch"/>
    <w:link w:val="Style_73"/>
    <w:rPr>
      <w:rFonts w:asciiTheme="minorAscii" w:hAnsiTheme="minorHAnsi"/>
      <w:sz w:val="22"/>
    </w:rPr>
  </w:style>
  <w:style w:styleId="Style_74" w:type="paragraph">
    <w:name w:val="Нумерованный список 42"/>
    <w:basedOn w:val="Style_75"/>
    <w:link w:val="Style_74_ch"/>
  </w:style>
  <w:style w:styleId="Style_74_ch" w:type="character">
    <w:name w:val="Нумерованный список 42"/>
    <w:basedOn w:val="Style_75_ch"/>
    <w:link w:val="Style_74"/>
  </w:style>
  <w:style w:styleId="Style_76" w:type="paragraph">
    <w:name w:val="Без интервала2"/>
    <w:link w:val="Style_76_ch"/>
    <w:rPr>
      <w:sz w:val="24"/>
    </w:rPr>
  </w:style>
  <w:style w:styleId="Style_76_ch" w:type="character">
    <w:name w:val="Без интервала2"/>
    <w:link w:val="Style_76"/>
    <w:rPr>
      <w:sz w:val="24"/>
    </w:rPr>
  </w:style>
  <w:style w:styleId="Style_77" w:type="paragraph">
    <w:name w:val="Список1"/>
    <w:basedOn w:val="Style_32"/>
    <w:link w:val="Style_77_ch"/>
    <w:rPr>
      <w:rFonts w:ascii="PT Astra Serif" w:hAnsi="PT Astra Serif"/>
    </w:rPr>
  </w:style>
  <w:style w:styleId="Style_77_ch" w:type="character">
    <w:name w:val="Список1"/>
    <w:basedOn w:val="Style_32_ch"/>
    <w:link w:val="Style_77"/>
    <w:rPr>
      <w:rFonts w:ascii="PT Astra Serif" w:hAnsi="PT Astra Serif"/>
    </w:rPr>
  </w:style>
  <w:style w:styleId="Style_78" w:type="paragraph">
    <w:name w:val="Нумерация таблица уровень 1"/>
    <w:basedOn w:val="Style_79"/>
    <w:link w:val="Style_78_ch"/>
  </w:style>
  <w:style w:styleId="Style_78_ch" w:type="character">
    <w:name w:val="Нумерация таблица уровень 1"/>
    <w:basedOn w:val="Style_79_ch"/>
    <w:link w:val="Style_78"/>
  </w:style>
  <w:style w:styleId="Style_80" w:type="paragraph">
    <w:name w:val="Начапьный абзац"/>
    <w:basedOn w:val="Style_32"/>
    <w:link w:val="Style_80_ch"/>
    <w:rPr>
      <w:sz w:val="22"/>
    </w:rPr>
  </w:style>
  <w:style w:styleId="Style_80_ch" w:type="character">
    <w:name w:val="Начапьный абзац"/>
    <w:basedOn w:val="Style_32_ch"/>
    <w:link w:val="Style_80"/>
    <w:rPr>
      <w:sz w:val="22"/>
    </w:rPr>
  </w:style>
  <w:style w:styleId="Style_81" w:type="paragraph">
    <w:name w:val="Гиперссылка2"/>
    <w:link w:val="Style_81_ch"/>
    <w:rPr>
      <w:color w:val="0000FF"/>
      <w:u w:val="single"/>
    </w:rPr>
  </w:style>
  <w:style w:styleId="Style_81_ch" w:type="character">
    <w:name w:val="Гиперссылка2"/>
    <w:link w:val="Style_81"/>
    <w:rPr>
      <w:color w:val="0000FF"/>
      <w:u w:val="single"/>
    </w:rPr>
  </w:style>
  <w:style w:styleId="Style_82" w:type="paragraph">
    <w:name w:val="Указатель1"/>
    <w:link w:val="Style_82_ch"/>
    <w:rPr>
      <w:rFonts w:ascii="PT Astra Serif" w:hAnsi="PT Astra Serif"/>
    </w:rPr>
  </w:style>
  <w:style w:styleId="Style_82_ch" w:type="character">
    <w:name w:val="Указатель1"/>
    <w:link w:val="Style_82"/>
    <w:rPr>
      <w:rFonts w:ascii="PT Astra Serif" w:hAnsi="PT Astra Serif"/>
    </w:rPr>
  </w:style>
  <w:style w:styleId="Style_83" w:type="paragraph">
    <w:name w:val="Заголовок 41"/>
    <w:basedOn w:val="Style_46"/>
    <w:link w:val="Style_83_ch"/>
    <w:rPr>
      <w:rFonts w:asciiTheme="majorAscii" w:hAnsiTheme="majorHAnsi"/>
      <w:b w:val="1"/>
      <w:i w:val="1"/>
      <w:color w:themeColor="accent1" w:val="4F81BD"/>
    </w:rPr>
  </w:style>
  <w:style w:styleId="Style_83_ch" w:type="character">
    <w:name w:val="Заголовок 41"/>
    <w:basedOn w:val="Style_46_ch"/>
    <w:link w:val="Style_83"/>
    <w:rPr>
      <w:rFonts w:asciiTheme="majorAscii" w:hAnsiTheme="majorHAnsi"/>
      <w:b w:val="1"/>
      <w:i w:val="1"/>
      <w:color w:themeColor="accent1" w:val="4F81BD"/>
    </w:rPr>
  </w:style>
  <w:style w:styleId="Style_84" w:type="paragraph">
    <w:name w:val="Верхний и нижний колонтитулы"/>
    <w:link w:val="Style_84_ch"/>
    <w:rPr>
      <w:rFonts w:ascii="XO Thames" w:hAnsi="XO Thames"/>
    </w:rPr>
  </w:style>
  <w:style w:styleId="Style_84_ch" w:type="character">
    <w:name w:val="Верхний и нижний колонтитулы"/>
    <w:link w:val="Style_84"/>
    <w:rPr>
      <w:rFonts w:ascii="XO Thames" w:hAnsi="XO Thames"/>
    </w:rPr>
  </w:style>
  <w:style w:styleId="Style_85" w:type="paragraph">
    <w:name w:val="Гиперссылка6"/>
    <w:basedOn w:val="Style_21"/>
    <w:link w:val="Style_85_ch"/>
    <w:rPr>
      <w:color w:themeColor="hyperlink" w:val="0000FF"/>
      <w:u w:val="single"/>
    </w:rPr>
  </w:style>
  <w:style w:styleId="Style_85_ch" w:type="character">
    <w:name w:val="Гиперссылка6"/>
    <w:basedOn w:val="Style_21_ch"/>
    <w:link w:val="Style_85"/>
    <w:rPr>
      <w:color w:themeColor="hyperlink" w:val="0000FF"/>
      <w:u w:val="single"/>
    </w:rPr>
  </w:style>
  <w:style w:styleId="Style_86" w:type="paragraph">
    <w:name w:val="Стиль1"/>
    <w:basedOn w:val="Style_19"/>
    <w:link w:val="Style_86_ch"/>
    <w:rPr>
      <w:rFonts w:ascii="GOST type B" w:hAnsi="GOST type B"/>
      <w:b w:val="1"/>
      <w:color w:val="FF0000"/>
      <w:sz w:val="24"/>
    </w:rPr>
  </w:style>
  <w:style w:styleId="Style_86_ch" w:type="character">
    <w:name w:val="Стиль1"/>
    <w:basedOn w:val="Style_19_ch"/>
    <w:link w:val="Style_86"/>
    <w:rPr>
      <w:rFonts w:ascii="GOST type B" w:hAnsi="GOST type B"/>
      <w:b w:val="1"/>
      <w:color w:val="FF0000"/>
      <w:sz w:val="24"/>
    </w:rPr>
  </w:style>
  <w:style w:styleId="Style_87" w:type="paragraph">
    <w:name w:val="HTML Preformatted"/>
    <w:link w:val="Style_87_ch"/>
    <w:rPr>
      <w:rFonts w:ascii="Courier New" w:hAnsi="Courier New"/>
      <w:sz w:val="15"/>
    </w:rPr>
  </w:style>
  <w:style w:styleId="Style_87_ch" w:type="character">
    <w:name w:val="HTML Preformatted"/>
    <w:link w:val="Style_87"/>
    <w:rPr>
      <w:rFonts w:ascii="Courier New" w:hAnsi="Courier New"/>
      <w:sz w:val="15"/>
    </w:rPr>
  </w:style>
  <w:style w:styleId="Style_88" w:type="paragraph">
    <w:name w:val="Неразрешенное упоминание1"/>
    <w:basedOn w:val="Style_19"/>
    <w:link w:val="Style_88_ch"/>
    <w:rPr>
      <w:color w:val="605E5C"/>
      <w:shd w:fill="E1DFDD" w:val="clear"/>
    </w:rPr>
  </w:style>
  <w:style w:styleId="Style_88_ch" w:type="character">
    <w:name w:val="Неразрешенное упоминание1"/>
    <w:basedOn w:val="Style_19_ch"/>
    <w:link w:val="Style_88"/>
    <w:rPr>
      <w:color w:val="605E5C"/>
      <w:shd w:fill="E1DFDD" w:val="clear"/>
    </w:rPr>
  </w:style>
  <w:style w:styleId="Style_89" w:type="paragraph">
    <w:name w:val="Contents 2"/>
    <w:basedOn w:val="Style_55"/>
    <w:link w:val="Style_89_ch"/>
  </w:style>
  <w:style w:styleId="Style_89_ch" w:type="character">
    <w:name w:val="Contents 2"/>
    <w:basedOn w:val="Style_55_ch"/>
    <w:link w:val="Style_89"/>
  </w:style>
  <w:style w:styleId="Style_90" w:type="paragraph">
    <w:name w:val="1CStyle28"/>
    <w:link w:val="Style_90_ch"/>
  </w:style>
  <w:style w:styleId="Style_90_ch" w:type="character">
    <w:name w:val="1CStyle28"/>
    <w:link w:val="Style_90"/>
  </w:style>
  <w:style w:styleId="Style_91" w:type="paragraph">
    <w:name w:val="Стиль1"/>
    <w:basedOn w:val="Style_23"/>
    <w:link w:val="Style_91_ch"/>
    <w:rPr>
      <w:rFonts w:ascii="GOST type B" w:hAnsi="GOST type B"/>
      <w:b w:val="1"/>
      <w:color w:val="FF0000"/>
      <w:sz w:val="24"/>
    </w:rPr>
  </w:style>
  <w:style w:styleId="Style_91_ch" w:type="character">
    <w:name w:val="Стиль1"/>
    <w:basedOn w:val="Style_23_ch"/>
    <w:link w:val="Style_91"/>
    <w:rPr>
      <w:rFonts w:ascii="GOST type B" w:hAnsi="GOST type B"/>
      <w:b w:val="1"/>
      <w:color w:val="FF0000"/>
      <w:sz w:val="24"/>
    </w:rPr>
  </w:style>
  <w:style w:styleId="Style_92" w:type="paragraph">
    <w:name w:val="mt (абзац) Знак"/>
    <w:link w:val="Style_92_ch"/>
    <w:rPr>
      <w:sz w:val="24"/>
    </w:rPr>
  </w:style>
  <w:style w:styleId="Style_92_ch" w:type="character">
    <w:name w:val="mt (абзац) Знак"/>
    <w:link w:val="Style_92"/>
    <w:rPr>
      <w:sz w:val="24"/>
    </w:rPr>
  </w:style>
  <w:style w:styleId="Style_93" w:type="paragraph">
    <w:name w:val="Стандартный HTML2"/>
    <w:link w:val="Style_93_ch"/>
    <w:rPr>
      <w:rFonts w:ascii="Courier New" w:hAnsi="Courier New"/>
      <w:sz w:val="15"/>
    </w:rPr>
  </w:style>
  <w:style w:styleId="Style_93_ch" w:type="character">
    <w:name w:val="Стандартный HTML2"/>
    <w:link w:val="Style_93"/>
    <w:rPr>
      <w:rFonts w:ascii="Courier New" w:hAnsi="Courier New"/>
      <w:sz w:val="15"/>
    </w:rPr>
  </w:style>
  <w:style w:styleId="Style_94" w:type="paragraph">
    <w:name w:val="Основной шрифт абзаца3"/>
    <w:link w:val="Style_94_ch"/>
  </w:style>
  <w:style w:styleId="Style_94_ch" w:type="character">
    <w:name w:val="Основной шрифт абзаца3"/>
    <w:link w:val="Style_94"/>
  </w:style>
  <w:style w:styleId="Style_95" w:type="paragraph">
    <w:name w:val="Нижний колонтитул1"/>
    <w:link w:val="Style_95_ch"/>
  </w:style>
  <w:style w:styleId="Style_95_ch" w:type="character">
    <w:name w:val="Нижний колонтитул1"/>
    <w:link w:val="Style_95"/>
  </w:style>
  <w:style w:styleId="Style_96" w:type="paragraph">
    <w:name w:val="Список нумерованный уровень 3"/>
    <w:basedOn w:val="Style_97"/>
    <w:link w:val="Style_96_ch"/>
  </w:style>
  <w:style w:styleId="Style_96_ch" w:type="character">
    <w:name w:val="Список нумерованный уровень 3"/>
    <w:basedOn w:val="Style_97_ch"/>
    <w:link w:val="Style_96"/>
  </w:style>
  <w:style w:styleId="Style_98" w:type="paragraph">
    <w:name w:val="Верхний колонтитул1"/>
    <w:link w:val="Style_98_ch"/>
  </w:style>
  <w:style w:styleId="Style_98_ch" w:type="character">
    <w:name w:val="Верхний колонтитул1"/>
    <w:link w:val="Style_98"/>
  </w:style>
  <w:style w:styleId="Style_99" w:type="paragraph">
    <w:name w:val="Перечень"/>
    <w:basedOn w:val="Style_8"/>
    <w:link w:val="Style_99_ch"/>
    <w:pPr>
      <w:numPr>
        <w:numId w:val="20"/>
      </w:numPr>
    </w:pPr>
  </w:style>
  <w:style w:styleId="Style_99_ch" w:type="character">
    <w:name w:val="Перечень"/>
    <w:basedOn w:val="Style_8_ch"/>
    <w:link w:val="Style_99"/>
  </w:style>
  <w:style w:styleId="Style_100" w:type="paragraph">
    <w:name w:val="heading 3"/>
    <w:basedOn w:val="Style_32"/>
    <w:link w:val="Style_100_ch"/>
    <w:uiPriority w:val="9"/>
    <w:qFormat/>
    <w:pPr>
      <w:ind/>
      <w:outlineLvl w:val="2"/>
    </w:pPr>
  </w:style>
  <w:style w:styleId="Style_100_ch" w:type="character">
    <w:name w:val="heading 3"/>
    <w:basedOn w:val="Style_32_ch"/>
    <w:link w:val="Style_100"/>
  </w:style>
  <w:style w:styleId="Style_101" w:type="paragraph">
    <w:name w:val="ПереченьТаблица Знак"/>
    <w:basedOn w:val="Style_62"/>
    <w:link w:val="Style_101_ch"/>
    <w:rPr>
      <w:sz w:val="24"/>
    </w:rPr>
  </w:style>
  <w:style w:styleId="Style_101_ch" w:type="character">
    <w:name w:val="ПереченьТаблица Знак"/>
    <w:basedOn w:val="Style_62_ch"/>
    <w:link w:val="Style_101"/>
    <w:rPr>
      <w:sz w:val="24"/>
    </w:rPr>
  </w:style>
  <w:style w:styleId="Style_102" w:type="paragraph">
    <w:name w:val="ПереченьТаблица"/>
    <w:basedOn w:val="Style_103"/>
    <w:link w:val="Style_102_ch"/>
  </w:style>
  <w:style w:styleId="Style_102_ch" w:type="character">
    <w:name w:val="ПереченьТаблица"/>
    <w:basedOn w:val="Style_103_ch"/>
    <w:link w:val="Style_102"/>
  </w:style>
  <w:style w:styleId="Style_104" w:type="paragraph">
    <w:name w:val="Balloon Text"/>
    <w:link w:val="Style_104_ch"/>
    <w:rPr>
      <w:rFonts w:ascii="Tahoma" w:hAnsi="Tahoma"/>
      <w:sz w:val="16"/>
    </w:rPr>
  </w:style>
  <w:style w:styleId="Style_104_ch" w:type="character">
    <w:name w:val="Balloon Text"/>
    <w:link w:val="Style_104"/>
    <w:rPr>
      <w:rFonts w:ascii="Tahoma" w:hAnsi="Tahoma"/>
      <w:sz w:val="16"/>
    </w:rPr>
  </w:style>
  <w:style w:styleId="Style_105" w:type="paragraph">
    <w:name w:val="Заголовок2"/>
    <w:basedOn w:val="Style_46"/>
    <w:link w:val="Style_105_ch"/>
    <w:rPr>
      <w:rFonts w:ascii="PT Astra Serif" w:hAnsi="PT Astra Serif"/>
      <w:sz w:val="28"/>
    </w:rPr>
  </w:style>
  <w:style w:styleId="Style_105_ch" w:type="character">
    <w:name w:val="Заголовок2"/>
    <w:basedOn w:val="Style_46_ch"/>
    <w:link w:val="Style_105"/>
    <w:rPr>
      <w:rFonts w:ascii="PT Astra Serif" w:hAnsi="PT Astra Serif"/>
      <w:sz w:val="28"/>
    </w:rPr>
  </w:style>
  <w:style w:styleId="Style_106" w:type="paragraph">
    <w:name w:val="Гиперссылка1"/>
    <w:link w:val="Style_106_ch"/>
    <w:rPr>
      <w:color w:val="0000FF"/>
      <w:u w:val="single"/>
    </w:rPr>
  </w:style>
  <w:style w:styleId="Style_106_ch" w:type="character">
    <w:name w:val="Гиперссылка1"/>
    <w:link w:val="Style_106"/>
    <w:rPr>
      <w:color w:val="0000FF"/>
      <w:u w:val="single"/>
    </w:rPr>
  </w:style>
  <w:style w:styleId="Style_107" w:type="paragraph">
    <w:name w:val="Body text (7)"/>
    <w:link w:val="Style_107_ch"/>
    <w:rPr>
      <w:b w:val="1"/>
    </w:rPr>
  </w:style>
  <w:style w:styleId="Style_107_ch" w:type="character">
    <w:name w:val="Body text (7)"/>
    <w:link w:val="Style_107"/>
    <w:rPr>
      <w:b w:val="1"/>
    </w:rPr>
  </w:style>
  <w:style w:styleId="Style_108" w:type="paragraph">
    <w:name w:val="Обычный (веб)1"/>
    <w:link w:val="Style_108_ch"/>
  </w:style>
  <w:style w:styleId="Style_108_ch" w:type="character">
    <w:name w:val="Обычный (веб)1"/>
    <w:link w:val="Style_108"/>
  </w:style>
  <w:style w:styleId="Style_109" w:type="paragraph">
    <w:name w:val="Endnote Characters"/>
    <w:basedOn w:val="Style_19"/>
    <w:link w:val="Style_109_ch"/>
    <w:rPr>
      <w:vertAlign w:val="superscript"/>
    </w:rPr>
  </w:style>
  <w:style w:styleId="Style_109_ch" w:type="character">
    <w:name w:val="Endnote Characters"/>
    <w:basedOn w:val="Style_19_ch"/>
    <w:link w:val="Style_109"/>
    <w:rPr>
      <w:vertAlign w:val="superscript"/>
    </w:rPr>
  </w:style>
  <w:style w:styleId="Style_110" w:type="paragraph">
    <w:name w:val="Body text (3)_"/>
    <w:basedOn w:val="Style_51"/>
    <w:link w:val="Style_110_ch"/>
    <w:rPr>
      <w:b w:val="1"/>
      <w:sz w:val="18"/>
      <w:highlight w:val="white"/>
    </w:rPr>
  </w:style>
  <w:style w:styleId="Style_110_ch" w:type="character">
    <w:name w:val="Body text (3)_"/>
    <w:basedOn w:val="Style_51_ch"/>
    <w:link w:val="Style_110"/>
    <w:rPr>
      <w:b w:val="1"/>
      <w:sz w:val="18"/>
      <w:highlight w:val="white"/>
    </w:rPr>
  </w:style>
  <w:style w:styleId="Style_111" w:type="paragraph">
    <w:name w:val="Текст1"/>
    <w:link w:val="Style_111_ch"/>
    <w:rPr>
      <w:rFonts w:ascii="Courier New" w:hAnsi="Courier New"/>
    </w:rPr>
  </w:style>
  <w:style w:styleId="Style_111_ch" w:type="character">
    <w:name w:val="Текст1"/>
    <w:link w:val="Style_111"/>
    <w:rPr>
      <w:rFonts w:ascii="Courier New" w:hAnsi="Courier New"/>
    </w:rPr>
  </w:style>
  <w:style w:styleId="Style_27" w:type="paragraph">
    <w:name w:val="Заголовок 11"/>
    <w:basedOn w:val="Style_32"/>
    <w:link w:val="Style_27_ch"/>
    <w:rPr>
      <w:b w:val="1"/>
    </w:rPr>
  </w:style>
  <w:style w:styleId="Style_27_ch" w:type="character">
    <w:name w:val="Заголовок 11"/>
    <w:basedOn w:val="Style_32_ch"/>
    <w:link w:val="Style_27"/>
    <w:rPr>
      <w:b w:val="1"/>
    </w:rPr>
  </w:style>
  <w:style w:styleId="Style_112" w:type="paragraph">
    <w:name w:val="Гиперссылка6"/>
    <w:link w:val="Style_112_ch"/>
    <w:rPr>
      <w:color w:val="0000FF"/>
      <w:u w:val="single"/>
    </w:rPr>
  </w:style>
  <w:style w:styleId="Style_112_ch" w:type="character">
    <w:name w:val="Гиперссылка6"/>
    <w:link w:val="Style_112"/>
    <w:rPr>
      <w:color w:val="0000FF"/>
      <w:u w:val="single"/>
    </w:rPr>
  </w:style>
  <w:style w:styleId="Style_113" w:type="paragraph">
    <w:name w:val="spelle"/>
    <w:basedOn w:val="Style_23"/>
    <w:link w:val="Style_113_ch"/>
  </w:style>
  <w:style w:styleId="Style_113_ch" w:type="character">
    <w:name w:val="spelle"/>
    <w:basedOn w:val="Style_23_ch"/>
    <w:link w:val="Style_113"/>
  </w:style>
  <w:style w:styleId="Style_114" w:type="paragraph">
    <w:name w:val="Heading #1"/>
    <w:link w:val="Style_114_ch"/>
    <w:rPr>
      <w:b w:val="1"/>
      <w:sz w:val="32"/>
    </w:rPr>
  </w:style>
  <w:style w:styleId="Style_114_ch" w:type="character">
    <w:name w:val="Heading #1"/>
    <w:link w:val="Style_114"/>
    <w:rPr>
      <w:b w:val="1"/>
      <w:sz w:val="32"/>
    </w:rPr>
  </w:style>
  <w:style w:styleId="Style_115" w:type="paragraph">
    <w:name w:val="Обычный1"/>
    <w:link w:val="Style_115_ch"/>
    <w:rPr>
      <w:sz w:val="24"/>
    </w:rPr>
  </w:style>
  <w:style w:styleId="Style_115_ch" w:type="character">
    <w:name w:val="Обычный1"/>
    <w:link w:val="Style_115"/>
    <w:rPr>
      <w:sz w:val="24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116" w:type="paragraph">
    <w:name w:val="Тема примечания Знак"/>
    <w:basedOn w:val="Style_117"/>
    <w:link w:val="Style_116_ch"/>
    <w:rPr>
      <w:b w:val="1"/>
    </w:rPr>
  </w:style>
  <w:style w:styleId="Style_116_ch" w:type="character">
    <w:name w:val="Тема примечания Знак"/>
    <w:basedOn w:val="Style_117_ch"/>
    <w:link w:val="Style_116"/>
    <w:rPr>
      <w:b w:val="1"/>
    </w:rPr>
  </w:style>
  <w:style w:styleId="Style_118" w:type="paragraph">
    <w:name w:val="Текст примечания1"/>
    <w:link w:val="Style_118_ch"/>
  </w:style>
  <w:style w:styleId="Style_118_ch" w:type="character">
    <w:name w:val="Текст примечания1"/>
    <w:link w:val="Style_118"/>
  </w:style>
  <w:style w:styleId="Style_119" w:type="paragraph">
    <w:name w:val="Название объекта2"/>
    <w:basedOn w:val="Style_32"/>
    <w:link w:val="Style_119_ch"/>
    <w:rPr>
      <w:rFonts w:ascii="PT Astra Serif" w:hAnsi="PT Astra Serif"/>
      <w:i w:val="1"/>
      <w:sz w:val="24"/>
    </w:rPr>
  </w:style>
  <w:style w:styleId="Style_119_ch" w:type="character">
    <w:name w:val="Название объекта2"/>
    <w:basedOn w:val="Style_32_ch"/>
    <w:link w:val="Style_119"/>
    <w:rPr>
      <w:rFonts w:ascii="PT Astra Serif" w:hAnsi="PT Astra Serif"/>
      <w:i w:val="1"/>
      <w:sz w:val="24"/>
    </w:rPr>
  </w:style>
  <w:style w:styleId="Style_120" w:type="paragraph">
    <w:name w:val="Указатель2"/>
    <w:link w:val="Style_120_ch"/>
    <w:rPr>
      <w:rFonts w:ascii="PT Astra Serif" w:hAnsi="PT Astra Serif"/>
    </w:rPr>
  </w:style>
  <w:style w:styleId="Style_120_ch" w:type="character">
    <w:name w:val="Указатель2"/>
    <w:link w:val="Style_120"/>
    <w:rPr>
      <w:rFonts w:ascii="PT Astra Serif" w:hAnsi="PT Astra Serif"/>
    </w:rPr>
  </w:style>
  <w:style w:styleId="Style_121" w:type="paragraph">
    <w:name w:val="Основной шрифт абзаца1"/>
    <w:link w:val="Style_121_ch"/>
  </w:style>
  <w:style w:styleId="Style_121_ch" w:type="character">
    <w:name w:val="Основной шрифт абзаца1"/>
    <w:link w:val="Style_121"/>
  </w:style>
  <w:style w:styleId="Style_122" w:type="paragraph">
    <w:name w:val="Нижний колонтитул2"/>
    <w:link w:val="Style_122_ch"/>
  </w:style>
  <w:style w:styleId="Style_122_ch" w:type="character">
    <w:name w:val="Нижний колонтитул2"/>
    <w:link w:val="Style_122"/>
  </w:style>
  <w:style w:styleId="Style_123" w:type="paragraph">
    <w:name w:val="Стиль2"/>
    <w:basedOn w:val="Style_19"/>
    <w:link w:val="Style_123_ch"/>
    <w:rPr>
      <w:color w:val="FF0000"/>
    </w:rPr>
  </w:style>
  <w:style w:styleId="Style_123_ch" w:type="character">
    <w:name w:val="Стиль2"/>
    <w:basedOn w:val="Style_19_ch"/>
    <w:link w:val="Style_123"/>
    <w:rPr>
      <w:color w:val="FF0000"/>
    </w:rPr>
  </w:style>
  <w:style w:styleId="Style_124" w:type="paragraph">
    <w:name w:val="Heading #1_"/>
    <w:basedOn w:val="Style_23"/>
    <w:link w:val="Style_124_ch"/>
    <w:rPr>
      <w:b w:val="1"/>
      <w:sz w:val="32"/>
      <w:highlight w:val="white"/>
    </w:rPr>
  </w:style>
  <w:style w:styleId="Style_124_ch" w:type="character">
    <w:name w:val="Heading #1_"/>
    <w:basedOn w:val="Style_23_ch"/>
    <w:link w:val="Style_124"/>
    <w:rPr>
      <w:b w:val="1"/>
      <w:sz w:val="32"/>
      <w:highlight w:val="white"/>
    </w:rPr>
  </w:style>
  <w:style w:styleId="Style_125" w:type="paragraph">
    <w:name w:val="caption"/>
    <w:basedOn w:val="Style_32"/>
    <w:link w:val="Style_125_ch"/>
    <w:pPr>
      <w:spacing w:after="120" w:before="120"/>
      <w:ind/>
    </w:pPr>
    <w:rPr>
      <w:rFonts w:ascii="PT Astra Serif" w:hAnsi="PT Astra Serif"/>
      <w:i w:val="1"/>
      <w:sz w:val="24"/>
    </w:rPr>
  </w:style>
  <w:style w:styleId="Style_125_ch" w:type="character">
    <w:name w:val="caption"/>
    <w:basedOn w:val="Style_32_ch"/>
    <w:link w:val="Style_125"/>
    <w:rPr>
      <w:rFonts w:ascii="PT Astra Serif" w:hAnsi="PT Astra Serif"/>
      <w:i w:val="1"/>
      <w:sz w:val="24"/>
    </w:rPr>
  </w:style>
  <w:style w:styleId="Style_126" w:type="paragraph">
    <w:name w:val="Текст выноски1"/>
    <w:basedOn w:val="Style_46"/>
    <w:link w:val="Style_126_ch"/>
    <w:rPr>
      <w:rFonts w:ascii="Tahoma" w:hAnsi="Tahoma"/>
      <w:sz w:val="16"/>
    </w:rPr>
  </w:style>
  <w:style w:styleId="Style_126_ch" w:type="character">
    <w:name w:val="Текст выноски1"/>
    <w:basedOn w:val="Style_46_ch"/>
    <w:link w:val="Style_126"/>
    <w:rPr>
      <w:rFonts w:ascii="Tahoma" w:hAnsi="Tahoma"/>
      <w:sz w:val="16"/>
    </w:rPr>
  </w:style>
  <w:style w:styleId="Style_32" w:type="paragraph">
    <w:name w:val="Text body"/>
    <w:link w:val="Style_32_ch"/>
  </w:style>
  <w:style w:styleId="Style_32_ch" w:type="character">
    <w:name w:val="Text body"/>
    <w:link w:val="Style_32"/>
  </w:style>
  <w:style w:styleId="Style_127" w:type="paragraph">
    <w:name w:val="Перечень рисунков2"/>
    <w:link w:val="Style_127_ch"/>
  </w:style>
  <w:style w:styleId="Style_127_ch" w:type="character">
    <w:name w:val="Перечень рисунков2"/>
    <w:link w:val="Style_127"/>
  </w:style>
  <w:style w:styleId="Style_128" w:type="paragraph">
    <w:name w:val="Маркированный список Знак"/>
    <w:link w:val="Style_128_ch"/>
    <w:rPr>
      <w:sz w:val="24"/>
    </w:rPr>
  </w:style>
  <w:style w:styleId="Style_128_ch" w:type="character">
    <w:name w:val="Маркированный список Знак"/>
    <w:link w:val="Style_128"/>
    <w:rPr>
      <w:sz w:val="24"/>
    </w:rPr>
  </w:style>
  <w:style w:styleId="Style_129" w:type="paragraph">
    <w:name w:val="annotation text"/>
    <w:link w:val="Style_129_ch"/>
  </w:style>
  <w:style w:styleId="Style_129_ch" w:type="character">
    <w:name w:val="annotation text"/>
    <w:link w:val="Style_129"/>
  </w:style>
  <w:style w:styleId="Style_130" w:type="paragraph">
    <w:name w:val="Текст таблица Знак"/>
    <w:basedOn w:val="Style_23"/>
    <w:link w:val="Style_130_ch"/>
    <w:rPr>
      <w:sz w:val="24"/>
    </w:rPr>
  </w:style>
  <w:style w:styleId="Style_130_ch" w:type="character">
    <w:name w:val="Текст таблица Знак"/>
    <w:basedOn w:val="Style_23_ch"/>
    <w:link w:val="Style_130"/>
    <w:rPr>
      <w:sz w:val="24"/>
    </w:rPr>
  </w:style>
  <w:style w:styleId="Style_131" w:type="paragraph">
    <w:name w:val="Contents 5"/>
    <w:link w:val="Style_131_ch"/>
    <w:rPr>
      <w:rFonts w:asciiTheme="minorAscii" w:hAnsiTheme="minorHAnsi"/>
      <w:sz w:val="22"/>
    </w:rPr>
  </w:style>
  <w:style w:styleId="Style_131_ch" w:type="character">
    <w:name w:val="Contents 5"/>
    <w:link w:val="Style_131"/>
    <w:rPr>
      <w:rFonts w:asciiTheme="minorAscii" w:hAnsiTheme="minorHAnsi"/>
      <w:sz w:val="22"/>
    </w:rPr>
  </w:style>
  <w:style w:styleId="Style_132" w:type="paragraph">
    <w:name w:val="Стиль3"/>
    <w:basedOn w:val="Style_19"/>
    <w:link w:val="Style_132_ch"/>
    <w:rPr>
      <w:b w:val="1"/>
      <w:color w:val="FF0000"/>
    </w:rPr>
  </w:style>
  <w:style w:styleId="Style_132_ch" w:type="character">
    <w:name w:val="Стиль3"/>
    <w:basedOn w:val="Style_19_ch"/>
    <w:link w:val="Style_132"/>
    <w:rPr>
      <w:b w:val="1"/>
      <w:color w:val="FF0000"/>
    </w:rPr>
  </w:style>
  <w:style w:styleId="Style_35" w:type="paragraph">
    <w:name w:val="Основной шрифт абзаца4"/>
    <w:link w:val="Style_35_ch"/>
  </w:style>
  <w:style w:styleId="Style_35_ch" w:type="character">
    <w:name w:val="Основной шрифт абзаца4"/>
    <w:link w:val="Style_35"/>
  </w:style>
  <w:style w:styleId="Style_133" w:type="paragraph">
    <w:name w:val="Contents 7"/>
    <w:link w:val="Style_133_ch"/>
    <w:rPr>
      <w:rFonts w:asciiTheme="minorAscii" w:hAnsiTheme="minorHAnsi"/>
      <w:sz w:val="22"/>
    </w:rPr>
  </w:style>
  <w:style w:styleId="Style_133_ch" w:type="character">
    <w:name w:val="Contents 7"/>
    <w:link w:val="Style_133"/>
    <w:rPr>
      <w:rFonts w:asciiTheme="minorAscii" w:hAnsiTheme="minorHAnsi"/>
      <w:sz w:val="22"/>
    </w:rPr>
  </w:style>
  <w:style w:styleId="Style_134" w:type="paragraph">
    <w:name w:val="Верхний колонтитул2"/>
    <w:link w:val="Style_134_ch"/>
  </w:style>
  <w:style w:styleId="Style_134_ch" w:type="character">
    <w:name w:val="Верхний колонтитул2"/>
    <w:link w:val="Style_134"/>
  </w:style>
  <w:style w:styleId="Style_135" w:type="paragraph">
    <w:name w:val="Основной текст (5)_"/>
    <w:link w:val="Style_135_ch"/>
    <w:rPr>
      <w:b w:val="1"/>
      <w:i w:val="1"/>
      <w:sz w:val="17"/>
      <w:highlight w:val="white"/>
    </w:rPr>
  </w:style>
  <w:style w:styleId="Style_135_ch" w:type="character">
    <w:name w:val="Основной текст (5)_"/>
    <w:link w:val="Style_135"/>
    <w:rPr>
      <w:b w:val="1"/>
      <w:i w:val="1"/>
      <w:sz w:val="17"/>
      <w:highlight w:val="white"/>
    </w:rPr>
  </w:style>
  <w:style w:styleId="Style_136" w:type="paragraph">
    <w:name w:val="Абзац списка Знак"/>
    <w:link w:val="Style_136_ch"/>
    <w:rPr>
      <w:sz w:val="24"/>
    </w:rPr>
  </w:style>
  <w:style w:styleId="Style_136_ch" w:type="character">
    <w:name w:val="Абзац списка Знак"/>
    <w:link w:val="Style_136"/>
    <w:rPr>
      <w:sz w:val="24"/>
    </w:rPr>
  </w:style>
  <w:style w:styleId="Style_137" w:type="paragraph">
    <w:name w:val="Основной шрифт абзаца1"/>
    <w:link w:val="Style_137_ch"/>
  </w:style>
  <w:style w:styleId="Style_137_ch" w:type="character">
    <w:name w:val="Основной шрифт абзаца1"/>
    <w:link w:val="Style_137"/>
  </w:style>
  <w:style w:styleId="Style_138" w:type="paragraph">
    <w:name w:val="Заголовок 21"/>
    <w:basedOn w:val="Style_32"/>
    <w:link w:val="Style_138_ch"/>
  </w:style>
  <w:style w:styleId="Style_138_ch" w:type="character">
    <w:name w:val="Заголовок 21"/>
    <w:basedOn w:val="Style_32_ch"/>
    <w:link w:val="Style_138"/>
  </w:style>
  <w:style w:styleId="Style_139" w:type="paragraph">
    <w:name w:val="Нумерация таблица уровень 2"/>
    <w:link w:val="Style_139_ch"/>
    <w:pPr>
      <w:numPr>
        <w:numId w:val="21"/>
      </w:numPr>
      <w:ind w:firstLine="0" w:left="0"/>
    </w:pPr>
  </w:style>
  <w:style w:styleId="Style_139_ch" w:type="character">
    <w:name w:val="Нумерация таблица уровень 2"/>
    <w:link w:val="Style_139"/>
  </w:style>
  <w:style w:styleId="Style_140" w:type="paragraph">
    <w:name w:val="Список2"/>
    <w:basedOn w:val="Style_55"/>
    <w:link w:val="Style_140_ch"/>
    <w:rPr>
      <w:rFonts w:ascii="PT Astra Serif" w:hAnsi="PT Astra Serif"/>
    </w:rPr>
  </w:style>
  <w:style w:styleId="Style_140_ch" w:type="character">
    <w:name w:val="Список2"/>
    <w:basedOn w:val="Style_55_ch"/>
    <w:link w:val="Style_140"/>
    <w:rPr>
      <w:rFonts w:ascii="PT Astra Serif" w:hAnsi="PT Astra Serif"/>
    </w:rPr>
  </w:style>
  <w:style w:styleId="Style_141" w:type="paragraph">
    <w:name w:val="Список нумерованный уровень 3"/>
    <w:basedOn w:val="Style_142"/>
    <w:link w:val="Style_141_ch"/>
  </w:style>
  <w:style w:styleId="Style_141_ch" w:type="character">
    <w:name w:val="Список нумерованный уровень 3"/>
    <w:basedOn w:val="Style_142_ch"/>
    <w:link w:val="Style_141"/>
  </w:style>
  <w:style w:styleId="Style_143" w:type="paragraph">
    <w:name w:val="endnote text"/>
    <w:basedOn w:val="Style_3"/>
    <w:link w:val="Style_143_ch"/>
    <w:pPr>
      <w:spacing w:line="240" w:lineRule="auto"/>
      <w:ind/>
    </w:pPr>
    <w:rPr>
      <w:sz w:val="20"/>
    </w:rPr>
  </w:style>
  <w:style w:styleId="Style_143_ch" w:type="character">
    <w:name w:val="endnote text"/>
    <w:basedOn w:val="Style_3_ch"/>
    <w:link w:val="Style_143"/>
    <w:rPr>
      <w:sz w:val="20"/>
    </w:rPr>
  </w:style>
  <w:style w:styleId="Style_144" w:type="paragraph">
    <w:name w:val="Символ сноски"/>
    <w:link w:val="Style_144_ch"/>
  </w:style>
  <w:style w:styleId="Style_144_ch" w:type="character">
    <w:name w:val="Символ сноски"/>
    <w:link w:val="Style_144"/>
  </w:style>
  <w:style w:styleId="Style_8" w:type="paragraph">
    <w:name w:val="List Paragraph"/>
    <w:link w:val="Style_8_ch"/>
  </w:style>
  <w:style w:styleId="Style_8_ch" w:type="character">
    <w:name w:val="List Paragraph"/>
    <w:link w:val="Style_8"/>
  </w:style>
  <w:style w:styleId="Style_145" w:type="paragraph">
    <w:name w:val="Заголовок 22"/>
    <w:basedOn w:val="Style_32"/>
    <w:link w:val="Style_145_ch"/>
  </w:style>
  <w:style w:styleId="Style_145_ch" w:type="character">
    <w:name w:val="Заголовок 22"/>
    <w:basedOn w:val="Style_32_ch"/>
    <w:link w:val="Style_145"/>
  </w:style>
  <w:style w:styleId="Style_146" w:type="paragraph">
    <w:name w:val="Название1"/>
    <w:link w:val="Style_146_ch"/>
    <w:rPr>
      <w:rFonts w:ascii="XO Thames" w:hAnsi="XO Thames"/>
      <w:b w:val="1"/>
      <w:caps w:val="1"/>
      <w:sz w:val="40"/>
    </w:rPr>
  </w:style>
  <w:style w:styleId="Style_146_ch" w:type="character">
    <w:name w:val="Название1"/>
    <w:link w:val="Style_146"/>
    <w:rPr>
      <w:rFonts w:ascii="XO Thames" w:hAnsi="XO Thames"/>
      <w:b w:val="1"/>
      <w:caps w:val="1"/>
      <w:sz w:val="40"/>
    </w:rPr>
  </w:style>
  <w:style w:styleId="Style_16" w:type="paragraph">
    <w:name w:val="Основной текст (2)1"/>
    <w:link w:val="Style_16_ch"/>
    <w:rPr>
      <w:b w:val="1"/>
      <w:sz w:val="17"/>
    </w:rPr>
  </w:style>
  <w:style w:styleId="Style_16_ch" w:type="character">
    <w:name w:val="Основной текст (2)1"/>
    <w:link w:val="Style_16"/>
    <w:rPr>
      <w:b w:val="1"/>
      <w:sz w:val="17"/>
    </w:rPr>
  </w:style>
  <w:style w:styleId="Style_147" w:type="paragraph">
    <w:name w:val="Список1"/>
    <w:basedOn w:val="Style_55"/>
    <w:link w:val="Style_147_ch"/>
    <w:rPr>
      <w:rFonts w:ascii="PT Astra Serif" w:hAnsi="PT Astra Serif"/>
    </w:rPr>
  </w:style>
  <w:style w:styleId="Style_147_ch" w:type="character">
    <w:name w:val="Список1"/>
    <w:basedOn w:val="Style_55_ch"/>
    <w:link w:val="Style_147"/>
    <w:rPr>
      <w:rFonts w:ascii="PT Astra Serif" w:hAnsi="PT Astra Serif"/>
    </w:rPr>
  </w:style>
  <w:style w:styleId="Style_148" w:type="paragraph">
    <w:name w:val="mt [--]"/>
    <w:basedOn w:val="Style_149"/>
    <w:link w:val="Style_148_ch"/>
    <w:pPr>
      <w:numPr>
        <w:numId w:val="22"/>
      </w:numPr>
    </w:pPr>
  </w:style>
  <w:style w:styleId="Style_148_ch" w:type="character">
    <w:name w:val="mt [--]"/>
    <w:basedOn w:val="Style_149_ch"/>
    <w:link w:val="Style_148"/>
  </w:style>
  <w:style w:styleId="Style_150" w:type="paragraph">
    <w:name w:val="Обычны"/>
    <w:link w:val="Style_150_ch"/>
    <w:pPr>
      <w:widowControl w:val="0"/>
      <w:ind/>
    </w:pPr>
  </w:style>
  <w:style w:styleId="Style_150_ch" w:type="character">
    <w:name w:val="Обычны"/>
    <w:link w:val="Style_150"/>
  </w:style>
  <w:style w:styleId="Style_151" w:type="paragraph">
    <w:name w:val="Привязка сноски"/>
    <w:link w:val="Style_151_ch"/>
    <w:rPr>
      <w:vertAlign w:val="superscript"/>
    </w:rPr>
  </w:style>
  <w:style w:styleId="Style_151_ch" w:type="character">
    <w:name w:val="Привязка сноски"/>
    <w:link w:val="Style_151"/>
    <w:rPr>
      <w:vertAlign w:val="superscript"/>
    </w:rPr>
  </w:style>
  <w:style w:styleId="Style_152" w:type="paragraph">
    <w:name w:val="Гиперссылка2"/>
    <w:link w:val="Style_152_ch"/>
    <w:rPr>
      <w:color w:val="0000FF"/>
      <w:u w:val="single"/>
    </w:rPr>
  </w:style>
  <w:style w:styleId="Style_152_ch" w:type="character">
    <w:name w:val="Гиперссылка2"/>
    <w:link w:val="Style_152"/>
    <w:rPr>
      <w:color w:val="0000FF"/>
      <w:u w:val="single"/>
    </w:rPr>
  </w:style>
  <w:style w:styleId="Style_153" w:type="paragraph">
    <w:name w:val="Без интервала1"/>
    <w:link w:val="Style_153_ch"/>
    <w:rPr>
      <w:sz w:val="24"/>
    </w:rPr>
  </w:style>
  <w:style w:styleId="Style_153_ch" w:type="character">
    <w:name w:val="Без интервала1"/>
    <w:link w:val="Style_153"/>
    <w:rPr>
      <w:sz w:val="24"/>
    </w:rPr>
  </w:style>
  <w:style w:styleId="Style_154" w:type="paragraph">
    <w:name w:val="Нумерованный список1"/>
    <w:link w:val="Style_154_ch"/>
  </w:style>
  <w:style w:styleId="Style_154_ch" w:type="character">
    <w:name w:val="Нумерованный список1"/>
    <w:link w:val="Style_154"/>
  </w:style>
  <w:style w:styleId="Style_155" w:type="paragraph">
    <w:name w:val="Body text (7)"/>
    <w:link w:val="Style_155_ch"/>
    <w:rPr>
      <w:b w:val="1"/>
    </w:rPr>
  </w:style>
  <w:style w:styleId="Style_155_ch" w:type="character">
    <w:name w:val="Body text (7)"/>
    <w:link w:val="Style_155"/>
    <w:rPr>
      <w:b w:val="1"/>
    </w:rPr>
  </w:style>
  <w:style w:styleId="Style_156" w:type="paragraph">
    <w:name w:val="Нумерованный список 41"/>
    <w:basedOn w:val="Style_157"/>
    <w:link w:val="Style_156_ch"/>
  </w:style>
  <w:style w:styleId="Style_156_ch" w:type="character">
    <w:name w:val="Нумерованный список 41"/>
    <w:basedOn w:val="Style_157_ch"/>
    <w:link w:val="Style_156"/>
  </w:style>
  <w:style w:styleId="Style_158" w:type="paragraph">
    <w:name w:val="Основной текст Знак"/>
    <w:basedOn w:val="Style_19"/>
    <w:link w:val="Style_158_ch"/>
    <w:rPr>
      <w:sz w:val="24"/>
    </w:rPr>
  </w:style>
  <w:style w:styleId="Style_158_ch" w:type="character">
    <w:name w:val="Основной текст Знак"/>
    <w:basedOn w:val="Style_19_ch"/>
    <w:link w:val="Style_158"/>
    <w:rPr>
      <w:sz w:val="24"/>
    </w:rPr>
  </w:style>
  <w:style w:styleId="Style_159" w:type="paragraph">
    <w:name w:val="Список нумерованный уровень 2 Знак"/>
    <w:basedOn w:val="Style_19"/>
    <w:link w:val="Style_159_ch"/>
    <w:rPr>
      <w:b w:val="1"/>
      <w:sz w:val="24"/>
    </w:rPr>
  </w:style>
  <w:style w:styleId="Style_159_ch" w:type="character">
    <w:name w:val="Список нумерованный уровень 2 Знак"/>
    <w:basedOn w:val="Style_19_ch"/>
    <w:link w:val="Style_159"/>
    <w:rPr>
      <w:b w:val="1"/>
      <w:sz w:val="24"/>
    </w:rPr>
  </w:style>
  <w:style w:styleId="Style_160" w:type="paragraph">
    <w:name w:val="Маркированный список1"/>
    <w:link w:val="Style_160_ch"/>
  </w:style>
  <w:style w:styleId="Style_160_ch" w:type="character">
    <w:name w:val="Маркированный список1"/>
    <w:link w:val="Style_160"/>
  </w:style>
  <w:style w:styleId="Style_161" w:type="paragraph">
    <w:name w:val="Заголовок1"/>
    <w:basedOn w:val="Style_55"/>
    <w:link w:val="Style_161_ch"/>
    <w:rPr>
      <w:rFonts w:ascii="XO Thames" w:hAnsi="XO Thames"/>
      <w:b w:val="1"/>
      <w:caps w:val="1"/>
      <w:sz w:val="40"/>
    </w:rPr>
  </w:style>
  <w:style w:styleId="Style_161_ch" w:type="character">
    <w:name w:val="Заголовок1"/>
    <w:basedOn w:val="Style_55_ch"/>
    <w:link w:val="Style_161"/>
    <w:rPr>
      <w:rFonts w:ascii="XO Thames" w:hAnsi="XO Thames"/>
      <w:b w:val="1"/>
      <w:caps w:val="1"/>
      <w:sz w:val="40"/>
    </w:rPr>
  </w:style>
  <w:style w:styleId="Style_162" w:type="paragraph">
    <w:name w:val="Body text (2) Exact"/>
    <w:basedOn w:val="Style_19"/>
    <w:link w:val="Style_162_ch"/>
  </w:style>
  <w:style w:styleId="Style_162_ch" w:type="character">
    <w:name w:val="Body text (2) Exact"/>
    <w:basedOn w:val="Style_19_ch"/>
    <w:link w:val="Style_162"/>
  </w:style>
  <w:style w:styleId="Style_163" w:type="paragraph">
    <w:name w:val="название документа Знак"/>
    <w:basedOn w:val="Style_23"/>
    <w:link w:val="Style_163_ch"/>
    <w:rPr>
      <w:sz w:val="32"/>
    </w:rPr>
  </w:style>
  <w:style w:styleId="Style_163_ch" w:type="character">
    <w:name w:val="название документа Знак"/>
    <w:basedOn w:val="Style_23_ch"/>
    <w:link w:val="Style_163"/>
    <w:rPr>
      <w:sz w:val="32"/>
    </w:rPr>
  </w:style>
  <w:style w:styleId="Style_164" w:type="paragraph">
    <w:name w:val="Body text Char"/>
    <w:basedOn w:val="Style_19"/>
    <w:link w:val="Style_164_ch"/>
    <w:rPr>
      <w:sz w:val="28"/>
    </w:rPr>
  </w:style>
  <w:style w:styleId="Style_164_ch" w:type="character">
    <w:name w:val="Body text Char"/>
    <w:basedOn w:val="Style_19_ch"/>
    <w:link w:val="Style_164"/>
    <w:rPr>
      <w:sz w:val="28"/>
    </w:rPr>
  </w:style>
  <w:style w:styleId="Style_165" w:type="paragraph">
    <w:name w:val="Contents 8"/>
    <w:link w:val="Style_165_ch"/>
    <w:rPr>
      <w:rFonts w:asciiTheme="minorAscii" w:hAnsiTheme="minorHAnsi"/>
      <w:sz w:val="22"/>
    </w:rPr>
  </w:style>
  <w:style w:styleId="Style_165_ch" w:type="character">
    <w:name w:val="Contents 8"/>
    <w:link w:val="Style_165"/>
    <w:rPr>
      <w:rFonts w:asciiTheme="minorAscii" w:hAnsiTheme="minorHAnsi"/>
      <w:sz w:val="22"/>
    </w:rPr>
  </w:style>
  <w:style w:styleId="Style_11" w:type="paragraph">
    <w:name w:val="Привязка сноски"/>
    <w:link w:val="Style_11_ch"/>
    <w:rPr>
      <w:vertAlign w:val="superscript"/>
    </w:rPr>
  </w:style>
  <w:style w:styleId="Style_11_ch" w:type="character">
    <w:name w:val="Привязка сноски"/>
    <w:link w:val="Style_11"/>
    <w:rPr>
      <w:vertAlign w:val="superscript"/>
    </w:rPr>
  </w:style>
  <w:style w:styleId="Style_166" w:type="paragraph">
    <w:name w:val="Верхний колонтитул1"/>
    <w:link w:val="Style_166_ch"/>
  </w:style>
  <w:style w:styleId="Style_166_ch" w:type="character">
    <w:name w:val="Верхний колонтитул1"/>
    <w:link w:val="Style_166"/>
  </w:style>
  <w:style w:styleId="Style_167" w:type="paragraph">
    <w:name w:val="Основной текст Знак"/>
    <w:basedOn w:val="Style_23"/>
    <w:link w:val="Style_167_ch"/>
    <w:rPr>
      <w:sz w:val="24"/>
    </w:rPr>
  </w:style>
  <w:style w:styleId="Style_167_ch" w:type="character">
    <w:name w:val="Основной текст Знак"/>
    <w:basedOn w:val="Style_23_ch"/>
    <w:link w:val="Style_167"/>
    <w:rPr>
      <w:sz w:val="24"/>
    </w:rPr>
  </w:style>
  <w:style w:styleId="Style_168" w:type="paragraph">
    <w:name w:val="Заголовок 11"/>
    <w:basedOn w:val="Style_55"/>
    <w:link w:val="Style_168_ch"/>
    <w:rPr>
      <w:b w:val="1"/>
    </w:rPr>
  </w:style>
  <w:style w:styleId="Style_168_ch" w:type="character">
    <w:name w:val="Заголовок 11"/>
    <w:basedOn w:val="Style_55_ch"/>
    <w:link w:val="Style_168"/>
    <w:rPr>
      <w:b w:val="1"/>
    </w:rPr>
  </w:style>
  <w:style w:styleId="Style_169" w:type="paragraph">
    <w:name w:val="Основной шрифт абзаца4"/>
    <w:link w:val="Style_169_ch"/>
  </w:style>
  <w:style w:styleId="Style_169_ch" w:type="character">
    <w:name w:val="Основной шрифт абзаца4"/>
    <w:link w:val="Style_169"/>
  </w:style>
  <w:style w:styleId="Style_2" w:type="paragraph">
    <w:name w:val="footer"/>
    <w:link w:val="Style_2_ch"/>
  </w:style>
  <w:style w:styleId="Style_2_ch" w:type="character">
    <w:name w:val="footer"/>
    <w:link w:val="Style_2"/>
  </w:style>
  <w:style w:styleId="Style_170" w:type="paragraph">
    <w:name w:val="Заголовок2"/>
    <w:basedOn w:val="Style_171"/>
    <w:link w:val="Style_170_ch"/>
    <w:rPr>
      <w:rFonts w:ascii="PT Astra Serif" w:hAnsi="PT Astra Serif"/>
      <w:sz w:val="28"/>
    </w:rPr>
  </w:style>
  <w:style w:styleId="Style_170_ch" w:type="character">
    <w:name w:val="Заголовок2"/>
    <w:basedOn w:val="Style_171_ch"/>
    <w:link w:val="Style_170"/>
    <w:rPr>
      <w:rFonts w:ascii="PT Astra Serif" w:hAnsi="PT Astra Serif"/>
      <w:sz w:val="28"/>
    </w:rPr>
  </w:style>
  <w:style w:styleId="Style_172" w:type="paragraph">
    <w:name w:val="Стиль2"/>
    <w:basedOn w:val="Style_23"/>
    <w:link w:val="Style_172_ch"/>
    <w:rPr>
      <w:color w:val="FF0000"/>
    </w:rPr>
  </w:style>
  <w:style w:styleId="Style_172_ch" w:type="character">
    <w:name w:val="Стиль2"/>
    <w:basedOn w:val="Style_23_ch"/>
    <w:link w:val="Style_172"/>
    <w:rPr>
      <w:color w:val="FF0000"/>
    </w:rPr>
  </w:style>
  <w:style w:styleId="Style_173" w:type="paragraph">
    <w:name w:val="1CStyle28"/>
    <w:link w:val="Style_173_ch"/>
  </w:style>
  <w:style w:styleId="Style_173_ch" w:type="character">
    <w:name w:val="1CStyle28"/>
    <w:link w:val="Style_173"/>
  </w:style>
  <w:style w:styleId="Style_174" w:type="paragraph">
    <w:name w:val="Обычный1"/>
    <w:link w:val="Style_174_ch"/>
    <w:rPr>
      <w:sz w:val="24"/>
    </w:rPr>
  </w:style>
  <w:style w:styleId="Style_174_ch" w:type="character">
    <w:name w:val="Обычный1"/>
    <w:link w:val="Style_174"/>
    <w:rPr>
      <w:sz w:val="24"/>
    </w:rPr>
  </w:style>
  <w:style w:styleId="Style_175" w:type="paragraph">
    <w:name w:val="Заголовок оглавления2"/>
    <w:basedOn w:val="Style_62"/>
    <w:link w:val="Style_175_ch"/>
    <w:rPr>
      <w:rFonts w:asciiTheme="majorAscii" w:hAnsiTheme="majorHAnsi"/>
      <w:color w:themeColor="accent1" w:themeShade="BF" w:val="366091"/>
      <w:sz w:val="28"/>
    </w:rPr>
  </w:style>
  <w:style w:styleId="Style_175_ch" w:type="character">
    <w:name w:val="Заголовок оглавления2"/>
    <w:basedOn w:val="Style_62_ch"/>
    <w:link w:val="Style_175"/>
    <w:rPr>
      <w:rFonts w:asciiTheme="majorAscii" w:hAnsiTheme="majorHAnsi"/>
      <w:color w:themeColor="accent1" w:themeShade="BF" w:val="366091"/>
      <w:sz w:val="28"/>
    </w:rPr>
  </w:style>
  <w:style w:styleId="Style_176" w:type="paragraph">
    <w:name w:val="Нижний колонтитул2"/>
    <w:link w:val="Style_176_ch"/>
  </w:style>
  <w:style w:styleId="Style_176_ch" w:type="character">
    <w:name w:val="Нижний колонтитул2"/>
    <w:link w:val="Style_176"/>
  </w:style>
  <w:style w:styleId="Style_177" w:type="paragraph">
    <w:name w:val="Наименование"/>
    <w:link w:val="Style_177_ch"/>
    <w:rPr>
      <w:rFonts w:ascii="Arial Narrow" w:hAnsi="Arial Narrow"/>
    </w:rPr>
  </w:style>
  <w:style w:styleId="Style_177_ch" w:type="character">
    <w:name w:val="Наименование"/>
    <w:link w:val="Style_177"/>
    <w:rPr>
      <w:rFonts w:ascii="Arial Narrow" w:hAnsi="Arial Narrow"/>
    </w:rPr>
  </w:style>
  <w:style w:styleId="Style_178" w:type="paragraph">
    <w:name w:val="Заголовок 71"/>
    <w:link w:val="Style_178_ch"/>
    <w:rPr>
      <w:rFonts w:ascii="Arial" w:hAnsi="Arial"/>
      <w:b w:val="1"/>
      <w:caps w:val="1"/>
      <w:sz w:val="28"/>
    </w:rPr>
  </w:style>
  <w:style w:styleId="Style_178_ch" w:type="character">
    <w:name w:val="Заголовок 71"/>
    <w:link w:val="Style_178"/>
    <w:rPr>
      <w:rFonts w:ascii="Arial" w:hAnsi="Arial"/>
      <w:b w:val="1"/>
      <w:caps w:val="1"/>
      <w:sz w:val="28"/>
    </w:rPr>
  </w:style>
  <w:style w:styleId="Style_179" w:type="paragraph">
    <w:name w:val="annotation subject"/>
    <w:basedOn w:val="Style_129"/>
    <w:next w:val="Style_129"/>
    <w:link w:val="Style_179_ch"/>
    <w:rPr>
      <w:b w:val="1"/>
    </w:rPr>
  </w:style>
  <w:style w:styleId="Style_179_ch" w:type="character">
    <w:name w:val="annotation subject"/>
    <w:basedOn w:val="Style_129_ch"/>
    <w:link w:val="Style_179"/>
    <w:rPr>
      <w:b w:val="1"/>
    </w:rPr>
  </w:style>
  <w:style w:styleId="Style_180" w:type="paragraph">
    <w:name w:val="Замещающий текст1"/>
    <w:basedOn w:val="Style_19"/>
    <w:link w:val="Style_180_ch"/>
    <w:rPr>
      <w:color w:val="808080"/>
    </w:rPr>
  </w:style>
  <w:style w:styleId="Style_180_ch" w:type="character">
    <w:name w:val="Замещающий текст1"/>
    <w:basedOn w:val="Style_19_ch"/>
    <w:link w:val="Style_180"/>
    <w:rPr>
      <w:color w:val="808080"/>
    </w:rPr>
  </w:style>
  <w:style w:styleId="Style_181" w:type="paragraph">
    <w:name w:val="Головка таблицы"/>
    <w:basedOn w:val="Style_32"/>
    <w:link w:val="Style_181_ch"/>
    <w:rPr>
      <w:sz w:val="22"/>
    </w:rPr>
  </w:style>
  <w:style w:styleId="Style_181_ch" w:type="character">
    <w:name w:val="Головка таблицы"/>
    <w:basedOn w:val="Style_32_ch"/>
    <w:link w:val="Style_181"/>
    <w:rPr>
      <w:sz w:val="22"/>
    </w:rPr>
  </w:style>
  <w:style w:styleId="Style_182" w:type="paragraph">
    <w:name w:val="Нумерация таблица уровень 1 Знак"/>
    <w:basedOn w:val="Style_183"/>
    <w:link w:val="Style_182_ch"/>
    <w:rPr>
      <w:sz w:val="24"/>
    </w:rPr>
  </w:style>
  <w:style w:styleId="Style_182_ch" w:type="character">
    <w:name w:val="Нумерация таблица уровень 1 Знак"/>
    <w:basedOn w:val="Style_183_ch"/>
    <w:link w:val="Style_182"/>
    <w:rPr>
      <w:sz w:val="24"/>
    </w:rPr>
  </w:style>
  <w:style w:styleId="Style_79" w:type="paragraph">
    <w:name w:val="Нумерация таблица уровень 2"/>
    <w:link w:val="Style_79_ch"/>
  </w:style>
  <w:style w:styleId="Style_79_ch" w:type="character">
    <w:name w:val="Нумерация таблица уровень 2"/>
    <w:link w:val="Style_79"/>
  </w:style>
  <w:style w:styleId="Style_184" w:type="paragraph">
    <w:name w:val="Концевой абзац"/>
    <w:basedOn w:val="Style_55"/>
    <w:next w:val="Style_6"/>
    <w:link w:val="Style_184_ch"/>
    <w:rPr>
      <w:sz w:val="22"/>
    </w:rPr>
  </w:style>
  <w:style w:styleId="Style_184_ch" w:type="character">
    <w:name w:val="Концевой абзац"/>
    <w:basedOn w:val="Style_55_ch"/>
    <w:link w:val="Style_184"/>
    <w:rPr>
      <w:sz w:val="22"/>
    </w:rPr>
  </w:style>
  <w:style w:styleId="Style_185" w:type="paragraph">
    <w:name w:val="Ссылка указателя"/>
    <w:link w:val="Style_185_ch"/>
  </w:style>
  <w:style w:styleId="Style_185_ch" w:type="character">
    <w:name w:val="Ссылка указателя"/>
    <w:link w:val="Style_185"/>
  </w:style>
  <w:style w:styleId="Style_186" w:type="paragraph">
    <w:name w:val="Normal (Web)"/>
    <w:link w:val="Style_186_ch"/>
  </w:style>
  <w:style w:styleId="Style_186_ch" w:type="character">
    <w:name w:val="Normal (Web)"/>
    <w:link w:val="Style_186"/>
  </w:style>
  <w:style w:styleId="Style_187" w:type="paragraph">
    <w:name w:val="Перечень Знак"/>
    <w:basedOn w:val="Style_136"/>
    <w:link w:val="Style_187_ch"/>
  </w:style>
  <w:style w:styleId="Style_187_ch" w:type="character">
    <w:name w:val="Перечень Знак"/>
    <w:basedOn w:val="Style_136_ch"/>
    <w:link w:val="Style_187"/>
  </w:style>
  <w:style w:styleId="Style_171" w:type="paragraph">
    <w:name w:val="Обычный1"/>
    <w:link w:val="Style_171_ch"/>
    <w:rPr>
      <w:sz w:val="24"/>
    </w:rPr>
  </w:style>
  <w:style w:styleId="Style_171_ch" w:type="character">
    <w:name w:val="Обычный1"/>
    <w:link w:val="Style_171"/>
    <w:rPr>
      <w:sz w:val="24"/>
    </w:rPr>
  </w:style>
  <w:style w:styleId="Style_188" w:type="paragraph">
    <w:name w:val="Наименование"/>
    <w:link w:val="Style_188_ch"/>
    <w:rPr>
      <w:rFonts w:ascii="Arial Narrow" w:hAnsi="Arial Narrow"/>
    </w:rPr>
  </w:style>
  <w:style w:styleId="Style_188_ch" w:type="character">
    <w:name w:val="Наименование"/>
    <w:link w:val="Style_188"/>
    <w:rPr>
      <w:rFonts w:ascii="Arial Narrow" w:hAnsi="Arial Narrow"/>
    </w:rPr>
  </w:style>
  <w:style w:styleId="Style_189" w:type="paragraph">
    <w:name w:val="Основной шрифт абзаца3"/>
    <w:link w:val="Style_189_ch"/>
  </w:style>
  <w:style w:styleId="Style_189_ch" w:type="character">
    <w:name w:val="Основной шрифт абзаца3"/>
    <w:link w:val="Style_189"/>
  </w:style>
  <w:style w:styleId="Style_190" w:type="paragraph">
    <w:name w:val="Основной шрифт абзаца7"/>
    <w:link w:val="Style_190_ch"/>
  </w:style>
  <w:style w:styleId="Style_190_ch" w:type="character">
    <w:name w:val="Основной шрифт абзаца7"/>
    <w:link w:val="Style_190"/>
  </w:style>
  <w:style w:styleId="Style_191" w:type="paragraph">
    <w:name w:val="Абзац первого уровня"/>
    <w:link w:val="Style_191_ch"/>
    <w:rPr>
      <w:rFonts w:ascii="Calibri" w:hAnsi="Calibri"/>
    </w:rPr>
  </w:style>
  <w:style w:styleId="Style_191_ch" w:type="character">
    <w:name w:val="Абзац первого уровня"/>
    <w:link w:val="Style_191"/>
    <w:rPr>
      <w:rFonts w:ascii="Calibri" w:hAnsi="Calibri"/>
    </w:rPr>
  </w:style>
  <w:style w:styleId="Style_192" w:type="paragraph">
    <w:name w:val="Маркированный список Знак"/>
    <w:link w:val="Style_192_ch"/>
    <w:rPr>
      <w:sz w:val="24"/>
    </w:rPr>
  </w:style>
  <w:style w:styleId="Style_192_ch" w:type="character">
    <w:name w:val="Маркированный список Знак"/>
    <w:link w:val="Style_192"/>
    <w:rPr>
      <w:sz w:val="24"/>
    </w:rPr>
  </w:style>
  <w:style w:styleId="Style_193" w:type="paragraph">
    <w:name w:val="Замещающий текст2"/>
    <w:basedOn w:val="Style_51"/>
    <w:link w:val="Style_193_ch"/>
    <w:rPr>
      <w:color w:val="808080"/>
    </w:rPr>
  </w:style>
  <w:style w:styleId="Style_193_ch" w:type="character">
    <w:name w:val="Замещающий текст2"/>
    <w:basedOn w:val="Style_51_ch"/>
    <w:link w:val="Style_193"/>
    <w:rPr>
      <w:color w:val="808080"/>
    </w:rPr>
  </w:style>
  <w:style w:styleId="Style_12" w:type="paragraph">
    <w:name w:val="обычный текст111"/>
    <w:link w:val="Style_12_ch"/>
  </w:style>
  <w:style w:styleId="Style_12_ch" w:type="character">
    <w:name w:val="обычный текст111"/>
    <w:link w:val="Style_12"/>
  </w:style>
  <w:style w:styleId="Style_194" w:type="paragraph">
    <w:name w:val="Текст сноски Знак"/>
    <w:basedOn w:val="Style_23"/>
    <w:link w:val="Style_194_ch"/>
    <w:rPr>
      <w:sz w:val="24"/>
    </w:rPr>
  </w:style>
  <w:style w:styleId="Style_194_ch" w:type="character">
    <w:name w:val="Текст сноски Знак"/>
    <w:basedOn w:val="Style_23_ch"/>
    <w:link w:val="Style_194"/>
    <w:rPr>
      <w:sz w:val="24"/>
    </w:rPr>
  </w:style>
  <w:style w:styleId="Style_195" w:type="paragraph">
    <w:name w:val="Заголовок 23"/>
    <w:basedOn w:val="Style_55"/>
    <w:link w:val="Style_195_ch"/>
  </w:style>
  <w:style w:styleId="Style_195_ch" w:type="character">
    <w:name w:val="Заголовок 23"/>
    <w:basedOn w:val="Style_55_ch"/>
    <w:link w:val="Style_195"/>
  </w:style>
  <w:style w:styleId="Style_196" w:type="paragraph">
    <w:name w:val="Contents 7"/>
    <w:link w:val="Style_196_ch"/>
    <w:rPr>
      <w:rFonts w:asciiTheme="minorAscii" w:hAnsiTheme="minorHAnsi"/>
      <w:sz w:val="22"/>
    </w:rPr>
  </w:style>
  <w:style w:styleId="Style_196_ch" w:type="character">
    <w:name w:val="Contents 7"/>
    <w:link w:val="Style_196"/>
    <w:rPr>
      <w:rFonts w:asciiTheme="minorAscii" w:hAnsiTheme="minorHAnsi"/>
      <w:sz w:val="22"/>
    </w:rPr>
  </w:style>
  <w:style w:styleId="Style_197" w:type="paragraph">
    <w:name w:val="grame"/>
    <w:basedOn w:val="Style_23"/>
    <w:link w:val="Style_197_ch"/>
  </w:style>
  <w:style w:styleId="Style_197_ch" w:type="character">
    <w:name w:val="grame"/>
    <w:basedOn w:val="Style_23_ch"/>
    <w:link w:val="Style_197"/>
  </w:style>
  <w:style w:styleId="Style_198" w:type="paragraph">
    <w:name w:val="Название1"/>
    <w:link w:val="Style_198_ch"/>
    <w:rPr>
      <w:rFonts w:ascii="XO Thames" w:hAnsi="XO Thames"/>
      <w:b w:val="1"/>
      <w:caps w:val="1"/>
      <w:sz w:val="40"/>
    </w:rPr>
  </w:style>
  <w:style w:styleId="Style_198_ch" w:type="character">
    <w:name w:val="Название1"/>
    <w:link w:val="Style_198"/>
    <w:rPr>
      <w:rFonts w:ascii="XO Thames" w:hAnsi="XO Thames"/>
      <w:b w:val="1"/>
      <w:caps w:val="1"/>
      <w:sz w:val="40"/>
    </w:rPr>
  </w:style>
  <w:style w:styleId="Style_199" w:type="paragraph">
    <w:name w:val="Заголовок 81"/>
    <w:basedOn w:val="Style_171"/>
    <w:link w:val="Style_199_ch"/>
    <w:rPr>
      <w:rFonts w:ascii="Arial" w:hAnsi="Arial"/>
      <w:i w:val="1"/>
    </w:rPr>
  </w:style>
  <w:style w:styleId="Style_199_ch" w:type="character">
    <w:name w:val="Заголовок 81"/>
    <w:basedOn w:val="Style_171_ch"/>
    <w:link w:val="Style_199"/>
    <w:rPr>
      <w:rFonts w:ascii="Arial" w:hAnsi="Arial"/>
      <w:i w:val="1"/>
    </w:rPr>
  </w:style>
  <w:style w:styleId="Style_200" w:type="paragraph">
    <w:name w:val="Заголовок оглавления2"/>
    <w:basedOn w:val="Style_27"/>
    <w:link w:val="Style_200_ch"/>
    <w:rPr>
      <w:rFonts w:asciiTheme="majorAscii" w:hAnsiTheme="majorHAnsi"/>
      <w:color w:themeColor="accent1" w:themeShade="BF" w:val="366091"/>
      <w:sz w:val="28"/>
    </w:rPr>
  </w:style>
  <w:style w:styleId="Style_200_ch" w:type="character">
    <w:name w:val="Заголовок оглавления2"/>
    <w:basedOn w:val="Style_27_ch"/>
    <w:link w:val="Style_200"/>
    <w:rPr>
      <w:rFonts w:asciiTheme="majorAscii" w:hAnsiTheme="majorHAnsi"/>
      <w:color w:themeColor="accent1" w:themeShade="BF" w:val="366091"/>
      <w:sz w:val="28"/>
    </w:rPr>
  </w:style>
  <w:style w:styleId="Style_201" w:type="paragraph">
    <w:name w:val="088095CB421E4E02BDC9682AFEE1723A"/>
    <w:link w:val="Style_201_ch"/>
    <w:rPr>
      <w:rFonts w:asciiTheme="minorAscii" w:hAnsiTheme="minorHAnsi"/>
      <w:sz w:val="22"/>
    </w:rPr>
  </w:style>
  <w:style w:styleId="Style_201_ch" w:type="character">
    <w:name w:val="088095CB421E4E02BDC9682AFEE1723A"/>
    <w:link w:val="Style_201"/>
    <w:rPr>
      <w:rFonts w:asciiTheme="minorAscii" w:hAnsiTheme="minorHAnsi"/>
      <w:sz w:val="22"/>
    </w:rPr>
  </w:style>
  <w:style w:styleId="Style_202" w:type="paragraph">
    <w:name w:val="Перечень рисунков2"/>
    <w:link w:val="Style_202_ch"/>
  </w:style>
  <w:style w:styleId="Style_202_ch" w:type="character">
    <w:name w:val="Перечень рисунков2"/>
    <w:link w:val="Style_202"/>
  </w:style>
  <w:style w:styleId="Style_203" w:type="paragraph">
    <w:name w:val="Абзац списка1"/>
    <w:link w:val="Style_203_ch"/>
  </w:style>
  <w:style w:styleId="Style_203_ch" w:type="character">
    <w:name w:val="Абзац списка1"/>
    <w:link w:val="Style_203"/>
  </w:style>
  <w:style w:styleId="Style_204" w:type="paragraph">
    <w:name w:val="Table_Text"/>
    <w:link w:val="Style_204_ch"/>
    <w:rPr>
      <w:sz w:val="22"/>
    </w:rPr>
  </w:style>
  <w:style w:styleId="Style_204_ch" w:type="character">
    <w:name w:val="Table_Text"/>
    <w:link w:val="Style_204"/>
    <w:rPr>
      <w:sz w:val="22"/>
    </w:rPr>
  </w:style>
  <w:style w:styleId="Style_205" w:type="paragraph">
    <w:name w:val="Указатель4"/>
    <w:link w:val="Style_205_ch"/>
    <w:rPr>
      <w:rFonts w:ascii="PT Astra Serif" w:hAnsi="PT Astra Serif"/>
    </w:rPr>
  </w:style>
  <w:style w:styleId="Style_205_ch" w:type="character">
    <w:name w:val="Указатель4"/>
    <w:link w:val="Style_205"/>
    <w:rPr>
      <w:rFonts w:ascii="PT Astra Serif" w:hAnsi="PT Astra Serif"/>
    </w:rPr>
  </w:style>
  <w:style w:styleId="Style_206" w:type="paragraph">
    <w:name w:val="Символ концевой сноски"/>
    <w:link w:val="Style_206_ch"/>
  </w:style>
  <w:style w:styleId="Style_206_ch" w:type="character">
    <w:name w:val="Символ концевой сноски"/>
    <w:link w:val="Style_206"/>
  </w:style>
  <w:style w:styleId="Style_207" w:type="paragraph">
    <w:name w:val="Стандартный HTML1"/>
    <w:basedOn w:val="Style_171"/>
    <w:link w:val="Style_207_ch"/>
    <w:rPr>
      <w:rFonts w:ascii="Courier New" w:hAnsi="Courier New"/>
      <w:sz w:val="15"/>
    </w:rPr>
  </w:style>
  <w:style w:styleId="Style_207_ch" w:type="character">
    <w:name w:val="Стандартный HTML1"/>
    <w:basedOn w:val="Style_171_ch"/>
    <w:link w:val="Style_207"/>
    <w:rPr>
      <w:rFonts w:ascii="Courier New" w:hAnsi="Courier New"/>
      <w:sz w:val="15"/>
    </w:rPr>
  </w:style>
  <w:style w:styleId="Style_208" w:type="paragraph">
    <w:name w:val="Contents 4"/>
    <w:link w:val="Style_208_ch"/>
  </w:style>
  <w:style w:styleId="Style_208_ch" w:type="character">
    <w:name w:val="Contents 4"/>
    <w:link w:val="Style_208"/>
  </w:style>
  <w:style w:styleId="Style_209" w:type="paragraph">
    <w:name w:val="toc 3"/>
    <w:basedOn w:val="Style_38"/>
    <w:next w:val="Style_38"/>
    <w:link w:val="Style_209_ch"/>
    <w:uiPriority w:val="39"/>
    <w:pPr>
      <w:tabs>
        <w:tab w:leader="none" w:pos="360" w:val="clear"/>
        <w:tab w:leader="none" w:pos="9356" w:val="clear"/>
        <w:tab w:leader="dot" w:pos="9539" w:val="right"/>
      </w:tabs>
      <w:spacing w:line="240" w:lineRule="auto"/>
      <w:ind w:firstLine="0" w:left="0" w:right="1"/>
    </w:pPr>
    <w:rPr>
      <w:sz w:val="28"/>
    </w:rPr>
  </w:style>
  <w:style w:styleId="Style_209_ch" w:type="character">
    <w:name w:val="toc 3"/>
    <w:basedOn w:val="Style_38_ch"/>
    <w:link w:val="Style_209"/>
    <w:rPr>
      <w:sz w:val="28"/>
    </w:rPr>
  </w:style>
  <w:style w:styleId="Style_210" w:type="paragraph">
    <w:name w:val="Стиль3"/>
    <w:basedOn w:val="Style_23"/>
    <w:link w:val="Style_210_ch"/>
    <w:rPr>
      <w:b w:val="1"/>
      <w:color w:val="FF0000"/>
    </w:rPr>
  </w:style>
  <w:style w:styleId="Style_210_ch" w:type="character">
    <w:name w:val="Стиль3"/>
    <w:basedOn w:val="Style_23_ch"/>
    <w:link w:val="Style_210"/>
    <w:rPr>
      <w:b w:val="1"/>
      <w:color w:val="FF0000"/>
    </w:rPr>
  </w:style>
  <w:style w:styleId="Style_211" w:type="paragraph">
    <w:name w:val="Заголовок1"/>
    <w:link w:val="Style_211_ch"/>
    <w:rPr>
      <w:rFonts w:ascii="PT Astra Serif" w:hAnsi="PT Astra Serif"/>
      <w:sz w:val="28"/>
    </w:rPr>
  </w:style>
  <w:style w:styleId="Style_211_ch" w:type="character">
    <w:name w:val="Заголовок1"/>
    <w:link w:val="Style_211"/>
    <w:rPr>
      <w:rFonts w:ascii="PT Astra Serif" w:hAnsi="PT Astra Serif"/>
      <w:sz w:val="28"/>
    </w:rPr>
  </w:style>
  <w:style w:styleId="Style_212" w:type="paragraph">
    <w:name w:val="Текст Знак"/>
    <w:basedOn w:val="Style_19"/>
    <w:link w:val="Style_212_ch"/>
    <w:rPr>
      <w:rFonts w:ascii="Courier New" w:hAnsi="Courier New"/>
    </w:rPr>
  </w:style>
  <w:style w:styleId="Style_212_ch" w:type="character">
    <w:name w:val="Текст Знак"/>
    <w:basedOn w:val="Style_19_ch"/>
    <w:link w:val="Style_212"/>
    <w:rPr>
      <w:rFonts w:ascii="Courier New" w:hAnsi="Courier New"/>
    </w:rPr>
  </w:style>
  <w:style w:styleId="Style_213" w:type="paragraph">
    <w:name w:val="Номер страницы2"/>
    <w:basedOn w:val="Style_19"/>
    <w:link w:val="Style_213_ch"/>
    <w:rPr>
      <w:rFonts w:ascii="Arial Narrow" w:hAnsi="Arial Narrow"/>
      <w:sz w:val="22"/>
    </w:rPr>
  </w:style>
  <w:style w:styleId="Style_213_ch" w:type="character">
    <w:name w:val="Номер страницы2"/>
    <w:basedOn w:val="Style_19_ch"/>
    <w:link w:val="Style_213"/>
    <w:rPr>
      <w:rFonts w:ascii="Arial Narrow" w:hAnsi="Arial Narrow"/>
      <w:sz w:val="22"/>
    </w:rPr>
  </w:style>
  <w:style w:styleId="Style_214" w:type="paragraph">
    <w:name w:val="Содержимое врезки"/>
    <w:link w:val="Style_214_ch"/>
  </w:style>
  <w:style w:styleId="Style_214_ch" w:type="character">
    <w:name w:val="Содержимое врезки"/>
    <w:link w:val="Style_214"/>
  </w:style>
  <w:style w:styleId="Style_149" w:type="paragraph">
    <w:name w:val="mt (абзац)"/>
    <w:link w:val="Style_149_ch"/>
  </w:style>
  <w:style w:styleId="Style_149_ch" w:type="character">
    <w:name w:val="mt (абзац)"/>
    <w:link w:val="Style_149"/>
  </w:style>
  <w:style w:styleId="Style_215" w:type="paragraph">
    <w:name w:val="Текст выноски1"/>
    <w:link w:val="Style_215_ch"/>
    <w:rPr>
      <w:rFonts w:ascii="Tahoma" w:hAnsi="Tahoma"/>
      <w:sz w:val="16"/>
    </w:rPr>
  </w:style>
  <w:style w:styleId="Style_215_ch" w:type="character">
    <w:name w:val="Текст выноски1"/>
    <w:link w:val="Style_215"/>
    <w:rPr>
      <w:rFonts w:ascii="Tahoma" w:hAnsi="Tahoma"/>
      <w:sz w:val="16"/>
    </w:rPr>
  </w:style>
  <w:style w:styleId="Style_216" w:type="paragraph">
    <w:name w:val="Нижний колонтитул1"/>
    <w:link w:val="Style_216_ch"/>
  </w:style>
  <w:style w:styleId="Style_216_ch" w:type="character">
    <w:name w:val="Нижний колонтитул1"/>
    <w:link w:val="Style_216"/>
  </w:style>
  <w:style w:styleId="Style_217" w:type="paragraph">
    <w:name w:val="Body text (7)_"/>
    <w:basedOn w:val="Style_19"/>
    <w:link w:val="Style_217_ch"/>
    <w:rPr>
      <w:b w:val="1"/>
      <w:highlight w:val="white"/>
    </w:rPr>
  </w:style>
  <w:style w:styleId="Style_217_ch" w:type="character">
    <w:name w:val="Body text (7)_"/>
    <w:basedOn w:val="Style_19_ch"/>
    <w:link w:val="Style_217"/>
    <w:rPr>
      <w:b w:val="1"/>
      <w:highlight w:val="white"/>
    </w:rPr>
  </w:style>
  <w:style w:styleId="Style_218" w:type="paragraph">
    <w:name w:val="grame"/>
    <w:basedOn w:val="Style_19"/>
    <w:link w:val="Style_218_ch"/>
  </w:style>
  <w:style w:styleId="Style_218_ch" w:type="character">
    <w:name w:val="grame"/>
    <w:basedOn w:val="Style_19_ch"/>
    <w:link w:val="Style_218"/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7" w:type="paragraph">
    <w:name w:val="ConsPlusNormal"/>
    <w:link w:val="Style_7_ch"/>
    <w:rPr>
      <w:rFonts w:ascii="Calibri" w:hAnsi="Calibri"/>
      <w:sz w:val="22"/>
    </w:rPr>
  </w:style>
  <w:style w:styleId="Style_7_ch" w:type="character">
    <w:name w:val="ConsPlusNormal"/>
    <w:link w:val="Style_7"/>
    <w:rPr>
      <w:rFonts w:ascii="Calibri" w:hAnsi="Calibri"/>
      <w:sz w:val="22"/>
    </w:rPr>
  </w:style>
  <w:style w:styleId="Style_219" w:type="paragraph">
    <w:name w:val="Через тире"/>
    <w:link w:val="Style_219_ch"/>
    <w:rPr>
      <w:sz w:val="28"/>
    </w:rPr>
  </w:style>
  <w:style w:styleId="Style_219_ch" w:type="character">
    <w:name w:val="Через тире"/>
    <w:link w:val="Style_219"/>
    <w:rPr>
      <w:sz w:val="28"/>
    </w:rPr>
  </w:style>
  <w:style w:styleId="Style_220" w:type="paragraph">
    <w:name w:val="Название объекта2"/>
    <w:basedOn w:val="Style_55"/>
    <w:link w:val="Style_220_ch"/>
  </w:style>
  <w:style w:styleId="Style_220_ch" w:type="character">
    <w:name w:val="Название объекта2"/>
    <w:basedOn w:val="Style_55_ch"/>
    <w:link w:val="Style_220"/>
  </w:style>
  <w:style w:styleId="Style_221" w:type="paragraph">
    <w:name w:val="Обычный отступ Знак"/>
    <w:link w:val="Style_221_ch"/>
    <w:rPr>
      <w:sz w:val="24"/>
    </w:rPr>
  </w:style>
  <w:style w:styleId="Style_221_ch" w:type="character">
    <w:name w:val="Обычный отступ Знак"/>
    <w:link w:val="Style_221"/>
    <w:rPr>
      <w:sz w:val="24"/>
    </w:rPr>
  </w:style>
  <w:style w:styleId="Style_222" w:type="paragraph">
    <w:name w:val="Заголовок 32"/>
    <w:basedOn w:val="Style_55"/>
    <w:link w:val="Style_222_ch"/>
  </w:style>
  <w:style w:styleId="Style_222_ch" w:type="character">
    <w:name w:val="Заголовок 32"/>
    <w:basedOn w:val="Style_55_ch"/>
    <w:link w:val="Style_222"/>
  </w:style>
  <w:style w:styleId="Style_223" w:type="paragraph">
    <w:name w:val="Посещённая гиперссылка"/>
    <w:basedOn w:val="Style_19"/>
    <w:link w:val="Style_223_ch"/>
    <w:rPr>
      <w:color w:themeColor="followedHyperlink" w:val="800080"/>
      <w:u w:val="single"/>
    </w:rPr>
  </w:style>
  <w:style w:styleId="Style_223_ch" w:type="character">
    <w:name w:val="Посещённая гиперссылка"/>
    <w:basedOn w:val="Style_19_ch"/>
    <w:link w:val="Style_223"/>
    <w:rPr>
      <w:color w:themeColor="followedHyperlink" w:val="800080"/>
      <w:u w:val="single"/>
    </w:rPr>
  </w:style>
  <w:style w:styleId="Style_1" w:type="paragraph">
    <w:name w:val="header"/>
    <w:link w:val="Style_1_ch"/>
  </w:style>
  <w:style w:styleId="Style_1_ch" w:type="character">
    <w:name w:val="header"/>
    <w:link w:val="Style_1"/>
  </w:style>
  <w:style w:styleId="Style_224" w:type="paragraph">
    <w:name w:val="Текст таблица"/>
    <w:link w:val="Style_224_ch"/>
  </w:style>
  <w:style w:styleId="Style_224_ch" w:type="character">
    <w:name w:val="Текст таблица"/>
    <w:link w:val="Style_224"/>
  </w:style>
  <w:style w:styleId="Style_225" w:type="paragraph">
    <w:name w:val="Подзаголовок2"/>
    <w:basedOn w:val="Style_55"/>
    <w:link w:val="Style_225_ch"/>
    <w:rPr>
      <w:b w:val="1"/>
    </w:rPr>
  </w:style>
  <w:style w:styleId="Style_225_ch" w:type="character">
    <w:name w:val="Подзаголовок2"/>
    <w:basedOn w:val="Style_55_ch"/>
    <w:link w:val="Style_225"/>
    <w:rPr>
      <w:b w:val="1"/>
    </w:rPr>
  </w:style>
  <w:style w:styleId="Style_226" w:type="paragraph">
    <w:name w:val="Подзаголовок1"/>
    <w:basedOn w:val="Style_32"/>
    <w:link w:val="Style_226_ch"/>
    <w:rPr>
      <w:b w:val="1"/>
    </w:rPr>
  </w:style>
  <w:style w:styleId="Style_226_ch" w:type="character">
    <w:name w:val="Подзаголовок1"/>
    <w:basedOn w:val="Style_32_ch"/>
    <w:link w:val="Style_226"/>
    <w:rPr>
      <w:b w:val="1"/>
    </w:rPr>
  </w:style>
  <w:style w:styleId="Style_227" w:type="paragraph">
    <w:name w:val="Тема примечания Знак"/>
    <w:basedOn w:val="Style_228"/>
    <w:link w:val="Style_227_ch"/>
    <w:rPr>
      <w:b w:val="1"/>
    </w:rPr>
  </w:style>
  <w:style w:styleId="Style_227_ch" w:type="character">
    <w:name w:val="Тема примечания Знак"/>
    <w:basedOn w:val="Style_228_ch"/>
    <w:link w:val="Style_227"/>
    <w:rPr>
      <w:b w:val="1"/>
    </w:rPr>
  </w:style>
  <w:style w:styleId="Style_229" w:type="paragraph">
    <w:name w:val="Перечень Знак"/>
    <w:basedOn w:val="Style_230"/>
    <w:link w:val="Style_229_ch"/>
  </w:style>
  <w:style w:styleId="Style_229_ch" w:type="character">
    <w:name w:val="Перечень Знак"/>
    <w:basedOn w:val="Style_230_ch"/>
    <w:link w:val="Style_229"/>
  </w:style>
  <w:style w:styleId="Style_231" w:type="paragraph">
    <w:name w:val="Гиперссылка1"/>
    <w:link w:val="Style_231_ch"/>
    <w:rPr>
      <w:color w:val="0000FF"/>
      <w:u w:val="single"/>
    </w:rPr>
  </w:style>
  <w:style w:styleId="Style_231_ch" w:type="character">
    <w:name w:val="Гиперссылка1"/>
    <w:link w:val="Style_231"/>
    <w:rPr>
      <w:color w:val="0000FF"/>
      <w:u w:val="single"/>
    </w:rPr>
  </w:style>
  <w:style w:styleId="Style_232" w:type="paragraph">
    <w:name w:val="Стандартный HTML Знак"/>
    <w:basedOn w:val="Style_19"/>
    <w:link w:val="Style_232_ch"/>
    <w:rPr>
      <w:rFonts w:ascii="Courier New" w:hAnsi="Courier New"/>
      <w:sz w:val="15"/>
    </w:rPr>
  </w:style>
  <w:style w:styleId="Style_232_ch" w:type="character">
    <w:name w:val="Стандартный HTML Знак"/>
    <w:basedOn w:val="Style_19_ch"/>
    <w:link w:val="Style_232"/>
    <w:rPr>
      <w:rFonts w:ascii="Courier New" w:hAnsi="Courier New"/>
      <w:sz w:val="15"/>
    </w:rPr>
  </w:style>
  <w:style w:styleId="Style_233" w:type="paragraph">
    <w:name w:val="Основной шрифт абзаца8"/>
    <w:link w:val="Style_233_ch"/>
  </w:style>
  <w:style w:styleId="Style_233_ch" w:type="character">
    <w:name w:val="Основной шрифт абзаца8"/>
    <w:link w:val="Style_233"/>
  </w:style>
  <w:style w:styleId="Style_234" w:type="paragraph">
    <w:name w:val="Contents 2"/>
    <w:basedOn w:val="Style_32"/>
    <w:link w:val="Style_234_ch"/>
  </w:style>
  <w:style w:styleId="Style_234_ch" w:type="character">
    <w:name w:val="Contents 2"/>
    <w:basedOn w:val="Style_32_ch"/>
    <w:link w:val="Style_234"/>
  </w:style>
  <w:style w:styleId="Style_235" w:type="paragraph">
    <w:name w:val="Iau?iu"/>
    <w:link w:val="Style_235_ch"/>
    <w:rPr>
      <w:sz w:val="24"/>
    </w:rPr>
  </w:style>
  <w:style w:styleId="Style_235_ch" w:type="character">
    <w:name w:val="Iau?iu"/>
    <w:link w:val="Style_235"/>
    <w:rPr>
      <w:sz w:val="24"/>
    </w:rPr>
  </w:style>
  <w:style w:styleId="Style_236" w:type="paragraph">
    <w:name w:val="ConsPlusTitle"/>
    <w:link w:val="Style_236_ch"/>
    <w:rPr>
      <w:b w:val="1"/>
      <w:sz w:val="24"/>
    </w:rPr>
  </w:style>
  <w:style w:styleId="Style_236_ch" w:type="character">
    <w:name w:val="ConsPlusTitle"/>
    <w:link w:val="Style_236"/>
    <w:rPr>
      <w:b w:val="1"/>
      <w:sz w:val="24"/>
    </w:rPr>
  </w:style>
  <w:style w:styleId="Style_237" w:type="paragraph">
    <w:name w:val="Привязка концевой сноски"/>
    <w:link w:val="Style_237_ch"/>
    <w:rPr>
      <w:vertAlign w:val="superscript"/>
    </w:rPr>
  </w:style>
  <w:style w:styleId="Style_237_ch" w:type="character">
    <w:name w:val="Привязка концевой сноски"/>
    <w:link w:val="Style_237"/>
    <w:rPr>
      <w:vertAlign w:val="superscript"/>
    </w:rPr>
  </w:style>
  <w:style w:styleId="Style_238" w:type="paragraph">
    <w:name w:val="heading 5"/>
    <w:next w:val="Style_3"/>
    <w:link w:val="Style_238_ch"/>
    <w:uiPriority w:val="9"/>
    <w:qFormat/>
    <w:pPr>
      <w:ind/>
      <w:outlineLvl w:val="4"/>
    </w:pPr>
    <w:rPr>
      <w:b w:val="1"/>
    </w:rPr>
  </w:style>
  <w:style w:styleId="Style_238_ch" w:type="character">
    <w:name w:val="heading 5"/>
    <w:link w:val="Style_238"/>
    <w:rPr>
      <w:b w:val="1"/>
    </w:rPr>
  </w:style>
  <w:style w:styleId="Style_239" w:type="paragraph">
    <w:name w:val="Нижний колонтитул Знак"/>
    <w:basedOn w:val="Style_19"/>
    <w:link w:val="Style_239_ch"/>
    <w:rPr>
      <w:sz w:val="24"/>
    </w:rPr>
  </w:style>
  <w:style w:styleId="Style_239_ch" w:type="character">
    <w:name w:val="Нижний колонтитул Знак"/>
    <w:basedOn w:val="Style_19_ch"/>
    <w:link w:val="Style_239"/>
    <w:rPr>
      <w:sz w:val="24"/>
    </w:rPr>
  </w:style>
  <w:style w:styleId="Style_240" w:type="paragraph">
    <w:name w:val="Знак примечания2"/>
    <w:basedOn w:val="Style_21"/>
    <w:link w:val="Style_240_ch"/>
    <w:rPr>
      <w:sz w:val="16"/>
    </w:rPr>
  </w:style>
  <w:style w:styleId="Style_240_ch" w:type="character">
    <w:name w:val="Знак примечания2"/>
    <w:basedOn w:val="Style_21_ch"/>
    <w:link w:val="Style_240"/>
    <w:rPr>
      <w:sz w:val="16"/>
    </w:rPr>
  </w:style>
  <w:style w:styleId="Style_241" w:type="paragraph">
    <w:name w:val="Heading #2_"/>
    <w:basedOn w:val="Style_51"/>
    <w:link w:val="Style_241_ch"/>
    <w:rPr>
      <w:b w:val="1"/>
      <w:sz w:val="26"/>
      <w:highlight w:val="white"/>
    </w:rPr>
  </w:style>
  <w:style w:styleId="Style_241_ch" w:type="character">
    <w:name w:val="Heading #2_"/>
    <w:basedOn w:val="Style_51_ch"/>
    <w:link w:val="Style_241"/>
    <w:rPr>
      <w:b w:val="1"/>
      <w:sz w:val="26"/>
      <w:highlight w:val="white"/>
    </w:rPr>
  </w:style>
  <w:style w:styleId="Style_230" w:type="paragraph">
    <w:name w:val="Абзац списка Знак"/>
    <w:link w:val="Style_230_ch"/>
    <w:rPr>
      <w:sz w:val="24"/>
    </w:rPr>
  </w:style>
  <w:style w:styleId="Style_230_ch" w:type="character">
    <w:name w:val="Абзац списка Знак"/>
    <w:link w:val="Style_230"/>
    <w:rPr>
      <w:sz w:val="24"/>
    </w:rPr>
  </w:style>
  <w:style w:styleId="Style_242" w:type="paragraph">
    <w:name w:val="Заголовок 22"/>
    <w:basedOn w:val="Style_55"/>
    <w:link w:val="Style_242_ch"/>
  </w:style>
  <w:style w:styleId="Style_242_ch" w:type="character">
    <w:name w:val="Заголовок 22"/>
    <w:basedOn w:val="Style_55_ch"/>
    <w:link w:val="Style_242"/>
  </w:style>
  <w:style w:styleId="Style_15" w:type="paragraph">
    <w:name w:val="List Bullet"/>
    <w:link w:val="Style_15_ch"/>
  </w:style>
  <w:style w:styleId="Style_15_ch" w:type="character">
    <w:name w:val="List Bullet"/>
    <w:link w:val="Style_15"/>
  </w:style>
  <w:style w:styleId="Style_243" w:type="paragraph">
    <w:name w:val="Гиперссылка5"/>
    <w:link w:val="Style_243_ch"/>
    <w:rPr>
      <w:color w:val="0000FF"/>
      <w:u w:val="single"/>
    </w:rPr>
  </w:style>
  <w:style w:styleId="Style_243_ch" w:type="character">
    <w:name w:val="Гиперссылка5"/>
    <w:link w:val="Style_243"/>
    <w:rPr>
      <w:color w:val="0000FF"/>
      <w:u w:val="single"/>
    </w:rPr>
  </w:style>
  <w:style w:styleId="Style_244" w:type="paragraph">
    <w:name w:val="Нумерация таблица уровень 1"/>
    <w:basedOn w:val="Style_139"/>
    <w:link w:val="Style_244_ch"/>
  </w:style>
  <w:style w:styleId="Style_244_ch" w:type="character">
    <w:name w:val="Нумерация таблица уровень 1"/>
    <w:basedOn w:val="Style_139_ch"/>
    <w:link w:val="Style_244"/>
  </w:style>
  <w:style w:styleId="Style_245" w:type="paragraph">
    <w:name w:val="обычный текст111 Знак"/>
    <w:link w:val="Style_245_ch"/>
    <w:rPr>
      <w:sz w:val="24"/>
    </w:rPr>
  </w:style>
  <w:style w:styleId="Style_245_ch" w:type="character">
    <w:name w:val="обычный текст111 Знак"/>
    <w:link w:val="Style_245"/>
    <w:rPr>
      <w:sz w:val="24"/>
    </w:rPr>
  </w:style>
  <w:style w:styleId="Style_246" w:type="paragraph">
    <w:name w:val="Table_Caption"/>
    <w:link w:val="Style_246_ch"/>
  </w:style>
  <w:style w:styleId="Style_246_ch" w:type="character">
    <w:name w:val="Table_Caption"/>
    <w:link w:val="Style_246"/>
  </w:style>
  <w:style w:styleId="Style_247" w:type="paragraph">
    <w:name w:val="mt [--]"/>
    <w:basedOn w:val="Style_248"/>
    <w:link w:val="Style_247_ch"/>
  </w:style>
  <w:style w:styleId="Style_247_ch" w:type="character">
    <w:name w:val="mt [--]"/>
    <w:basedOn w:val="Style_248_ch"/>
    <w:link w:val="Style_247"/>
  </w:style>
  <w:style w:styleId="Style_249" w:type="paragraph">
    <w:name w:val="Абзац второго уровня"/>
    <w:link w:val="Style_249_ch"/>
    <w:rPr>
      <w:rFonts w:ascii="Calibri" w:hAnsi="Calibri"/>
    </w:rPr>
  </w:style>
  <w:style w:styleId="Style_249_ch" w:type="character">
    <w:name w:val="Абзац второго уровня"/>
    <w:link w:val="Style_249"/>
    <w:rPr>
      <w:rFonts w:ascii="Calibri" w:hAnsi="Calibri"/>
    </w:rPr>
  </w:style>
  <w:style w:styleId="Style_250" w:type="paragraph">
    <w:name w:val="Название объекта3"/>
    <w:basedOn w:val="Style_32"/>
    <w:link w:val="Style_250_ch"/>
  </w:style>
  <w:style w:styleId="Style_250_ch" w:type="character">
    <w:name w:val="Название объекта3"/>
    <w:basedOn w:val="Style_32_ch"/>
    <w:link w:val="Style_250"/>
  </w:style>
  <w:style w:styleId="Style_251" w:type="paragraph">
    <w:name w:val="Обычный1"/>
    <w:link w:val="Style_251_ch"/>
    <w:rPr>
      <w:sz w:val="24"/>
    </w:rPr>
  </w:style>
  <w:style w:styleId="Style_251_ch" w:type="character">
    <w:name w:val="Обычный1"/>
    <w:link w:val="Style_251"/>
    <w:rPr>
      <w:sz w:val="24"/>
    </w:rPr>
  </w:style>
  <w:style w:styleId="Style_252" w:type="paragraph">
    <w:name w:val="Body text (3)"/>
    <w:link w:val="Style_252_ch"/>
    <w:rPr>
      <w:b w:val="1"/>
      <w:sz w:val="18"/>
    </w:rPr>
  </w:style>
  <w:style w:styleId="Style_252_ch" w:type="character">
    <w:name w:val="Body text (3)"/>
    <w:link w:val="Style_252"/>
    <w:rPr>
      <w:b w:val="1"/>
      <w:sz w:val="18"/>
    </w:rPr>
  </w:style>
  <w:style w:styleId="Style_253" w:type="paragraph">
    <w:name w:val="Тема примечания1"/>
    <w:basedOn w:val="Style_129"/>
    <w:link w:val="Style_253_ch"/>
    <w:rPr>
      <w:b w:val="1"/>
    </w:rPr>
  </w:style>
  <w:style w:styleId="Style_253_ch" w:type="character">
    <w:name w:val="Тема примечания1"/>
    <w:basedOn w:val="Style_129_ch"/>
    <w:link w:val="Style_253"/>
    <w:rPr>
      <w:b w:val="1"/>
    </w:rPr>
  </w:style>
  <w:style w:styleId="Style_6" w:type="paragraph">
    <w:name w:val="heading 1"/>
    <w:basedOn w:val="Style_32"/>
    <w:link w:val="Style_6_ch"/>
    <w:uiPriority w:val="9"/>
    <w:qFormat/>
    <w:pPr>
      <w:ind/>
      <w:outlineLvl w:val="0"/>
    </w:pPr>
    <w:rPr>
      <w:b w:val="1"/>
    </w:rPr>
  </w:style>
  <w:style w:styleId="Style_6_ch" w:type="character">
    <w:name w:val="heading 1"/>
    <w:basedOn w:val="Style_32_ch"/>
    <w:link w:val="Style_6"/>
    <w:rPr>
      <w:b w:val="1"/>
    </w:rPr>
  </w:style>
  <w:style w:styleId="Style_254" w:type="paragraph">
    <w:name w:val="Заголовок1"/>
    <w:basedOn w:val="Style_32"/>
    <w:link w:val="Style_254_ch"/>
    <w:rPr>
      <w:rFonts w:ascii="XO Thames" w:hAnsi="XO Thames"/>
      <w:b w:val="1"/>
      <w:caps w:val="1"/>
      <w:sz w:val="40"/>
    </w:rPr>
  </w:style>
  <w:style w:styleId="Style_254_ch" w:type="character">
    <w:name w:val="Заголовок1"/>
    <w:basedOn w:val="Style_32_ch"/>
    <w:link w:val="Style_254"/>
    <w:rPr>
      <w:rFonts w:ascii="XO Thames" w:hAnsi="XO Thames"/>
      <w:b w:val="1"/>
      <w:caps w:val="1"/>
      <w:sz w:val="40"/>
    </w:rPr>
  </w:style>
  <w:style w:styleId="Style_255" w:type="paragraph">
    <w:name w:val="Body text (3)_"/>
    <w:basedOn w:val="Style_21"/>
    <w:link w:val="Style_255_ch"/>
    <w:rPr>
      <w:b w:val="1"/>
      <w:sz w:val="18"/>
      <w:highlight w:val="white"/>
    </w:rPr>
  </w:style>
  <w:style w:styleId="Style_255_ch" w:type="character">
    <w:name w:val="Body text (3)_"/>
    <w:basedOn w:val="Style_21_ch"/>
    <w:link w:val="Style_255"/>
    <w:rPr>
      <w:b w:val="1"/>
      <w:sz w:val="18"/>
      <w:highlight w:val="white"/>
    </w:rPr>
  </w:style>
  <w:style w:styleId="Style_256" w:type="paragraph">
    <w:name w:val="Heading #2"/>
    <w:link w:val="Style_256_ch"/>
    <w:rPr>
      <w:b w:val="1"/>
      <w:sz w:val="26"/>
    </w:rPr>
  </w:style>
  <w:style w:styleId="Style_256_ch" w:type="character">
    <w:name w:val="Heading #2"/>
    <w:link w:val="Style_256"/>
    <w:rPr>
      <w:b w:val="1"/>
      <w:sz w:val="26"/>
    </w:rPr>
  </w:style>
  <w:style w:styleId="Style_23" w:type="paragraph">
    <w:name w:val="Основной шрифт абзаца2"/>
    <w:link w:val="Style_23_ch"/>
  </w:style>
  <w:style w:styleId="Style_23_ch" w:type="character">
    <w:name w:val="Основной шрифт абзаца2"/>
    <w:link w:val="Style_23"/>
  </w:style>
  <w:style w:styleId="Style_257" w:type="paragraph">
    <w:name w:val="Выделение1"/>
    <w:basedOn w:val="Style_19"/>
    <w:link w:val="Style_257_ch"/>
    <w:rPr>
      <w:i w:val="1"/>
    </w:rPr>
  </w:style>
  <w:style w:styleId="Style_257_ch" w:type="character">
    <w:name w:val="Выделение1"/>
    <w:basedOn w:val="Style_19_ch"/>
    <w:link w:val="Style_257"/>
    <w:rPr>
      <w:i w:val="1"/>
    </w:rPr>
  </w:style>
  <w:style w:styleId="Style_258" w:type="paragraph">
    <w:name w:val="Обычный (веб)1"/>
    <w:link w:val="Style_258_ch"/>
  </w:style>
  <w:style w:styleId="Style_258_ch" w:type="character">
    <w:name w:val="Обычный (веб)1"/>
    <w:link w:val="Style_258"/>
  </w:style>
  <w:style w:styleId="Style_259" w:type="paragraph">
    <w:name w:val="обычный текст111 Знак"/>
    <w:link w:val="Style_259_ch"/>
    <w:rPr>
      <w:sz w:val="24"/>
    </w:rPr>
  </w:style>
  <w:style w:styleId="Style_259_ch" w:type="character">
    <w:name w:val="обычный текст111 Знак"/>
    <w:link w:val="Style_259"/>
    <w:rPr>
      <w:sz w:val="24"/>
    </w:rPr>
  </w:style>
  <w:style w:styleId="Style_75" w:type="paragraph">
    <w:name w:val="List Number"/>
    <w:link w:val="Style_75_ch"/>
  </w:style>
  <w:style w:styleId="Style_75_ch" w:type="character">
    <w:name w:val="List Number"/>
    <w:link w:val="Style_75"/>
  </w:style>
  <w:style w:styleId="Style_260" w:type="paragraph">
    <w:name w:val="Название объекта3"/>
    <w:basedOn w:val="Style_55"/>
    <w:link w:val="Style_260_ch"/>
  </w:style>
  <w:style w:styleId="Style_260_ch" w:type="character">
    <w:name w:val="Название объекта3"/>
    <w:basedOn w:val="Style_55_ch"/>
    <w:link w:val="Style_260"/>
  </w:style>
  <w:style w:styleId="Style_261" w:type="paragraph">
    <w:name w:val="Название объекта4"/>
    <w:link w:val="Style_261_ch"/>
    <w:rPr>
      <w:rFonts w:ascii="PT Astra Serif" w:hAnsi="PT Astra Serif"/>
      <w:i w:val="1"/>
      <w:sz w:val="24"/>
    </w:rPr>
  </w:style>
  <w:style w:styleId="Style_261_ch" w:type="character">
    <w:name w:val="Название объекта4"/>
    <w:link w:val="Style_261"/>
    <w:rPr>
      <w:rFonts w:ascii="PT Astra Serif" w:hAnsi="PT Astra Serif"/>
      <w:i w:val="1"/>
      <w:sz w:val="24"/>
    </w:rPr>
  </w:style>
  <w:style w:styleId="Style_262" w:type="paragraph">
    <w:name w:val="Hyperlink"/>
    <w:link w:val="Style_262_ch"/>
    <w:rPr>
      <w:color w:val="0000FF"/>
      <w:u w:val="single"/>
    </w:rPr>
  </w:style>
  <w:style w:styleId="Style_262_ch" w:type="character">
    <w:name w:val="Hyperlink"/>
    <w:link w:val="Style_262"/>
    <w:rPr>
      <w:color w:val="0000FF"/>
      <w:u w:val="single"/>
    </w:rPr>
  </w:style>
  <w:style w:styleId="Style_263" w:type="paragraph">
    <w:name w:val="Footnote"/>
    <w:link w:val="Style_263_ch"/>
  </w:style>
  <w:style w:styleId="Style_263_ch" w:type="character">
    <w:name w:val="Footnote"/>
    <w:link w:val="Style_263"/>
  </w:style>
  <w:style w:styleId="Style_264" w:type="paragraph">
    <w:name w:val="heading 8"/>
    <w:link w:val="Style_264_ch"/>
    <w:uiPriority w:val="9"/>
    <w:qFormat/>
    <w:pPr>
      <w:ind/>
      <w:outlineLvl w:val="7"/>
    </w:pPr>
    <w:rPr>
      <w:rFonts w:ascii="Arial" w:hAnsi="Arial"/>
      <w:i w:val="1"/>
    </w:rPr>
  </w:style>
  <w:style w:styleId="Style_264_ch" w:type="character">
    <w:name w:val="heading 8"/>
    <w:link w:val="Style_264"/>
    <w:rPr>
      <w:rFonts w:ascii="Arial" w:hAnsi="Arial"/>
      <w:i w:val="1"/>
    </w:rPr>
  </w:style>
  <w:style w:styleId="Style_265" w:type="paragraph">
    <w:name w:val="Нумерованный список1"/>
    <w:link w:val="Style_265_ch"/>
  </w:style>
  <w:style w:styleId="Style_265_ch" w:type="character">
    <w:name w:val="Нумерованный список1"/>
    <w:link w:val="Style_265"/>
  </w:style>
  <w:style w:styleId="Style_266" w:type="paragraph">
    <w:name w:val="Текст выноски1"/>
    <w:basedOn w:val="Style_171"/>
    <w:link w:val="Style_266_ch"/>
    <w:rPr>
      <w:rFonts w:ascii="Tahoma" w:hAnsi="Tahoma"/>
      <w:sz w:val="16"/>
    </w:rPr>
  </w:style>
  <w:style w:styleId="Style_266_ch" w:type="character">
    <w:name w:val="Текст выноски1"/>
    <w:basedOn w:val="Style_171_ch"/>
    <w:link w:val="Style_266"/>
    <w:rPr>
      <w:rFonts w:ascii="Tahoma" w:hAnsi="Tahoma"/>
      <w:sz w:val="16"/>
    </w:rPr>
  </w:style>
  <w:style w:styleId="Style_267" w:type="paragraph">
    <w:name w:val="Contents 3"/>
    <w:basedOn w:val="Style_32"/>
    <w:link w:val="Style_267_ch"/>
  </w:style>
  <w:style w:styleId="Style_267_ch" w:type="character">
    <w:name w:val="Contents 3"/>
    <w:basedOn w:val="Style_32_ch"/>
    <w:link w:val="Style_267"/>
  </w:style>
  <w:style w:styleId="Style_268" w:type="paragraph">
    <w:name w:val="Heading #2"/>
    <w:link w:val="Style_268_ch"/>
    <w:rPr>
      <w:b w:val="1"/>
      <w:sz w:val="26"/>
    </w:rPr>
  </w:style>
  <w:style w:styleId="Style_268_ch" w:type="character">
    <w:name w:val="Heading #2"/>
    <w:link w:val="Style_268"/>
    <w:rPr>
      <w:b w:val="1"/>
      <w:sz w:val="26"/>
    </w:rPr>
  </w:style>
  <w:style w:styleId="Style_269" w:type="paragraph">
    <w:name w:val="Текст примечания2"/>
    <w:link w:val="Style_269_ch"/>
  </w:style>
  <w:style w:styleId="Style_269_ch" w:type="character">
    <w:name w:val="Текст примечания2"/>
    <w:link w:val="Style_269"/>
  </w:style>
  <w:style w:styleId="Style_46" w:type="paragraph">
    <w:name w:val="Обычный1"/>
    <w:link w:val="Style_46_ch"/>
    <w:rPr>
      <w:sz w:val="24"/>
    </w:rPr>
  </w:style>
  <w:style w:styleId="Style_46_ch" w:type="character">
    <w:name w:val="Обычный1"/>
    <w:link w:val="Style_46"/>
    <w:rPr>
      <w:sz w:val="24"/>
    </w:rPr>
  </w:style>
  <w:style w:styleId="Style_270" w:type="paragraph">
    <w:name w:val="Основной шрифт абзаца6"/>
    <w:link w:val="Style_270_ch"/>
  </w:style>
  <w:style w:styleId="Style_270_ch" w:type="character">
    <w:name w:val="Основной шрифт абзаца6"/>
    <w:link w:val="Style_270"/>
  </w:style>
  <w:style w:styleId="Style_271" w:type="paragraph">
    <w:name w:val="Список 21"/>
    <w:link w:val="Style_271_ch"/>
  </w:style>
  <w:style w:styleId="Style_271_ch" w:type="character">
    <w:name w:val="Список 21"/>
    <w:link w:val="Style_271"/>
  </w:style>
  <w:style w:styleId="Style_5" w:type="paragraph">
    <w:name w:val="toc 1"/>
    <w:basedOn w:val="Style_38"/>
    <w:next w:val="Style_38"/>
    <w:link w:val="Style_5_ch"/>
    <w:uiPriority w:val="39"/>
    <w:pPr>
      <w:tabs>
        <w:tab w:leader="none" w:pos="360" w:val="clear"/>
        <w:tab w:leader="none" w:pos="9356" w:val="clear"/>
        <w:tab w:leader="dot" w:pos="9539" w:val="right"/>
      </w:tabs>
      <w:ind w:hanging="357" w:left="357" w:right="1"/>
    </w:pPr>
    <w:rPr>
      <w:sz w:val="28"/>
    </w:rPr>
  </w:style>
  <w:style w:styleId="Style_5_ch" w:type="character">
    <w:name w:val="toc 1"/>
    <w:basedOn w:val="Style_38_ch"/>
    <w:link w:val="Style_5"/>
    <w:rPr>
      <w:sz w:val="28"/>
    </w:rPr>
  </w:style>
  <w:style w:styleId="Style_272" w:type="paragraph">
    <w:name w:val="Содержимое врезки"/>
    <w:link w:val="Style_272_ch"/>
  </w:style>
  <w:style w:styleId="Style_272_ch" w:type="character">
    <w:name w:val="Содержимое врезки"/>
    <w:link w:val="Style_272"/>
  </w:style>
  <w:style w:styleId="Style_273" w:type="paragraph">
    <w:name w:val="Contents 6"/>
    <w:link w:val="Style_273_ch"/>
    <w:rPr>
      <w:rFonts w:asciiTheme="minorAscii" w:hAnsiTheme="minorHAnsi"/>
      <w:sz w:val="22"/>
    </w:rPr>
  </w:style>
  <w:style w:styleId="Style_273_ch" w:type="character">
    <w:name w:val="Contents 6"/>
    <w:link w:val="Style_273"/>
    <w:rPr>
      <w:rFonts w:asciiTheme="minorAscii" w:hAnsiTheme="minorHAnsi"/>
      <w:sz w:val="22"/>
    </w:rPr>
  </w:style>
  <w:style w:styleId="Style_274" w:type="paragraph">
    <w:name w:val="ПереченьТаблица Знак"/>
    <w:basedOn w:val="Style_6"/>
    <w:link w:val="Style_274_ch"/>
    <w:rPr>
      <w:sz w:val="24"/>
    </w:rPr>
  </w:style>
  <w:style w:styleId="Style_274_ch" w:type="character">
    <w:name w:val="ПереченьТаблица Знак"/>
    <w:basedOn w:val="Style_6_ch"/>
    <w:link w:val="Style_274"/>
    <w:rPr>
      <w:sz w:val="24"/>
    </w:rPr>
  </w:style>
  <w:style w:styleId="Style_275" w:type="paragraph">
    <w:name w:val="Основной шрифт абзаца4"/>
    <w:link w:val="Style_275_ch"/>
  </w:style>
  <w:style w:styleId="Style_275_ch" w:type="character">
    <w:name w:val="Основной шрифт абзаца4"/>
    <w:link w:val="Style_275"/>
  </w:style>
  <w:style w:styleId="Style_276" w:type="paragraph">
    <w:name w:val="Замещающий текст1"/>
    <w:basedOn w:val="Style_23"/>
    <w:link w:val="Style_276_ch"/>
    <w:rPr>
      <w:color w:val="808080"/>
    </w:rPr>
  </w:style>
  <w:style w:styleId="Style_276_ch" w:type="character">
    <w:name w:val="Замещающий текст1"/>
    <w:basedOn w:val="Style_23_ch"/>
    <w:link w:val="Style_276"/>
    <w:rPr>
      <w:color w:val="808080"/>
    </w:rPr>
  </w:style>
  <w:style w:styleId="Style_277" w:type="paragraph">
    <w:name w:val="Нижний колонтитул3"/>
    <w:link w:val="Style_277_ch"/>
  </w:style>
  <w:style w:styleId="Style_277_ch" w:type="character">
    <w:name w:val="Нижний колонтитул3"/>
    <w:link w:val="Style_277"/>
  </w:style>
  <w:style w:styleId="Style_278" w:type="paragraph">
    <w:name w:val="Указатель3"/>
    <w:link w:val="Style_278_ch"/>
    <w:rPr>
      <w:rFonts w:ascii="PT Astra Serif" w:hAnsi="PT Astra Serif"/>
    </w:rPr>
  </w:style>
  <w:style w:styleId="Style_278_ch" w:type="character">
    <w:name w:val="Указатель3"/>
    <w:link w:val="Style_278"/>
    <w:rPr>
      <w:rFonts w:ascii="PT Astra Serif" w:hAnsi="PT Astra Serif"/>
    </w:rPr>
  </w:style>
  <w:style w:styleId="Style_279" w:type="paragraph">
    <w:name w:val="Гиперссылка1"/>
    <w:link w:val="Style_279_ch"/>
    <w:rPr>
      <w:color w:val="0000FF"/>
      <w:u w:val="single"/>
    </w:rPr>
  </w:style>
  <w:style w:styleId="Style_279_ch" w:type="character">
    <w:name w:val="Гиперссылка1"/>
    <w:link w:val="Style_279"/>
    <w:rPr>
      <w:color w:val="0000FF"/>
      <w:u w:val="single"/>
    </w:rPr>
  </w:style>
  <w:style w:styleId="Style_17" w:type="paragraph">
    <w:name w:val="Основной текст (5)1"/>
    <w:link w:val="Style_17_ch"/>
    <w:rPr>
      <w:b w:val="1"/>
      <w:i w:val="1"/>
      <w:sz w:val="17"/>
    </w:rPr>
  </w:style>
  <w:style w:styleId="Style_17_ch" w:type="character">
    <w:name w:val="Основной текст (5)1"/>
    <w:link w:val="Style_17"/>
    <w:rPr>
      <w:b w:val="1"/>
      <w:i w:val="1"/>
      <w:sz w:val="17"/>
    </w:rPr>
  </w:style>
  <w:style w:styleId="Style_280" w:type="paragraph">
    <w:name w:val="Header and Footer"/>
    <w:link w:val="Style_280_ch"/>
    <w:rPr>
      <w:rFonts w:ascii="XO Thames" w:hAnsi="XO Thames"/>
    </w:rPr>
  </w:style>
  <w:style w:styleId="Style_280_ch" w:type="character">
    <w:name w:val="Header and Footer"/>
    <w:link w:val="Style_280"/>
    <w:rPr>
      <w:rFonts w:ascii="XO Thames" w:hAnsi="XO Thames"/>
    </w:rPr>
  </w:style>
  <w:style w:styleId="Style_281" w:type="paragraph">
    <w:name w:val="st"/>
    <w:basedOn w:val="Style_23"/>
    <w:link w:val="Style_281_ch"/>
  </w:style>
  <w:style w:styleId="Style_281_ch" w:type="character">
    <w:name w:val="st"/>
    <w:basedOn w:val="Style_23_ch"/>
    <w:link w:val="Style_281"/>
  </w:style>
  <w:style w:styleId="Style_282" w:type="paragraph">
    <w:name w:val="Heading #1"/>
    <w:link w:val="Style_282_ch"/>
    <w:rPr>
      <w:b w:val="1"/>
      <w:sz w:val="32"/>
    </w:rPr>
  </w:style>
  <w:style w:styleId="Style_282_ch" w:type="character">
    <w:name w:val="Heading #1"/>
    <w:link w:val="Style_282"/>
    <w:rPr>
      <w:b w:val="1"/>
      <w:sz w:val="32"/>
    </w:rPr>
  </w:style>
  <w:style w:styleId="Style_283" w:type="paragraph">
    <w:name w:val="Головка таблицы"/>
    <w:basedOn w:val="Style_55"/>
    <w:link w:val="Style_283_ch"/>
    <w:rPr>
      <w:sz w:val="22"/>
    </w:rPr>
  </w:style>
  <w:style w:styleId="Style_283_ch" w:type="character">
    <w:name w:val="Головка таблицы"/>
    <w:basedOn w:val="Style_55_ch"/>
    <w:link w:val="Style_283"/>
    <w:rPr>
      <w:sz w:val="22"/>
    </w:rPr>
  </w:style>
  <w:style w:styleId="Style_284" w:type="paragraph">
    <w:name w:val="spelle"/>
    <w:basedOn w:val="Style_19"/>
    <w:link w:val="Style_284_ch"/>
  </w:style>
  <w:style w:styleId="Style_284_ch" w:type="character">
    <w:name w:val="spelle"/>
    <w:basedOn w:val="Style_19_ch"/>
    <w:link w:val="Style_284"/>
  </w:style>
  <w:style w:styleId="Style_285" w:type="paragraph">
    <w:name w:val="Боковик таблицы"/>
    <w:basedOn w:val="Style_55"/>
    <w:link w:val="Style_285_ch"/>
    <w:rPr>
      <w:sz w:val="22"/>
    </w:rPr>
  </w:style>
  <w:style w:styleId="Style_285_ch" w:type="character">
    <w:name w:val="Боковик таблицы"/>
    <w:basedOn w:val="Style_55_ch"/>
    <w:link w:val="Style_285"/>
    <w:rPr>
      <w:sz w:val="22"/>
    </w:rPr>
  </w:style>
  <w:style w:styleId="Style_286" w:type="paragraph">
    <w:name w:val="Обычный отступ1"/>
    <w:link w:val="Style_286_ch"/>
  </w:style>
  <w:style w:styleId="Style_286_ch" w:type="character">
    <w:name w:val="Обычный отступ1"/>
    <w:link w:val="Style_286"/>
  </w:style>
  <w:style w:styleId="Style_287" w:type="paragraph">
    <w:name w:val="Body text (2)"/>
    <w:link w:val="Style_287_ch"/>
    <w:rPr>
      <w:sz w:val="28"/>
    </w:rPr>
  </w:style>
  <w:style w:styleId="Style_287_ch" w:type="character">
    <w:name w:val="Body text (2)"/>
    <w:link w:val="Style_287"/>
    <w:rPr>
      <w:sz w:val="28"/>
    </w:rPr>
  </w:style>
  <w:style w:styleId="Style_288" w:type="paragraph">
    <w:name w:val="Абзац списка1"/>
    <w:link w:val="Style_288_ch"/>
    <w:rPr>
      <w:rFonts w:ascii="Calibri" w:hAnsi="Calibri"/>
      <w:sz w:val="22"/>
    </w:rPr>
  </w:style>
  <w:style w:styleId="Style_288_ch" w:type="character">
    <w:name w:val="Абзац списка1"/>
    <w:link w:val="Style_288"/>
    <w:rPr>
      <w:rFonts w:ascii="Calibri" w:hAnsi="Calibri"/>
      <w:sz w:val="22"/>
    </w:rPr>
  </w:style>
  <w:style w:styleId="Style_289" w:type="paragraph">
    <w:name w:val="index heading"/>
    <w:basedOn w:val="Style_3"/>
    <w:link w:val="Style_289_ch"/>
    <w:rPr>
      <w:rFonts w:ascii="PT Astra Serif" w:hAnsi="PT Astra Serif"/>
    </w:rPr>
  </w:style>
  <w:style w:styleId="Style_289_ch" w:type="character">
    <w:name w:val="index heading"/>
    <w:basedOn w:val="Style_3_ch"/>
    <w:link w:val="Style_289"/>
    <w:rPr>
      <w:rFonts w:ascii="PT Astra Serif" w:hAnsi="PT Astra Serif"/>
    </w:rPr>
  </w:style>
  <w:style w:styleId="Style_290" w:type="paragraph">
    <w:name w:val="Заголовок3"/>
    <w:link w:val="Style_290_ch"/>
    <w:rPr>
      <w:rFonts w:ascii="PT Astra Serif" w:hAnsi="PT Astra Serif"/>
      <w:sz w:val="28"/>
    </w:rPr>
  </w:style>
  <w:style w:styleId="Style_290_ch" w:type="character">
    <w:name w:val="Заголовок3"/>
    <w:link w:val="Style_290"/>
    <w:rPr>
      <w:rFonts w:ascii="PT Astra Serif" w:hAnsi="PT Astra Serif"/>
      <w:sz w:val="28"/>
    </w:rPr>
  </w:style>
  <w:style w:styleId="Style_291" w:type="paragraph">
    <w:name w:val="Footnote Characters"/>
    <w:basedOn w:val="Style_19"/>
    <w:link w:val="Style_291_ch"/>
    <w:rPr>
      <w:vertAlign w:val="superscript"/>
    </w:rPr>
  </w:style>
  <w:style w:styleId="Style_291_ch" w:type="character">
    <w:name w:val="Footnote Characters"/>
    <w:basedOn w:val="Style_19_ch"/>
    <w:link w:val="Style_291"/>
    <w:rPr>
      <w:vertAlign w:val="superscript"/>
    </w:rPr>
  </w:style>
  <w:style w:styleId="Style_292" w:type="paragraph">
    <w:name w:val="Table List Number"/>
    <w:link w:val="Style_292_ch"/>
    <w:pPr>
      <w:numPr>
        <w:numId w:val="23"/>
      </w:numPr>
      <w:ind w:firstLine="0" w:left="0"/>
    </w:pPr>
    <w:rPr>
      <w:sz w:val="22"/>
    </w:rPr>
  </w:style>
  <w:style w:styleId="Style_292_ch" w:type="character">
    <w:name w:val="Table List Number"/>
    <w:link w:val="Style_292"/>
    <w:rPr>
      <w:sz w:val="22"/>
    </w:rPr>
  </w:style>
  <w:style w:styleId="Style_293" w:type="paragraph">
    <w:name w:val="Выделение2"/>
    <w:basedOn w:val="Style_51"/>
    <w:link w:val="Style_293_ch"/>
    <w:rPr>
      <w:i w:val="1"/>
    </w:rPr>
  </w:style>
  <w:style w:styleId="Style_293_ch" w:type="character">
    <w:name w:val="Выделение2"/>
    <w:basedOn w:val="Style_51_ch"/>
    <w:link w:val="Style_293"/>
    <w:rPr>
      <w:i w:val="1"/>
    </w:rPr>
  </w:style>
  <w:style w:styleId="Style_294" w:type="paragraph">
    <w:name w:val="Текст таблица"/>
    <w:link w:val="Style_294_ch"/>
  </w:style>
  <w:style w:styleId="Style_294_ch" w:type="character">
    <w:name w:val="Текст таблица"/>
    <w:link w:val="Style_294"/>
  </w:style>
  <w:style w:styleId="Style_295" w:type="paragraph">
    <w:name w:val="Тема примечания2"/>
    <w:basedOn w:val="Style_269"/>
    <w:link w:val="Style_295_ch"/>
    <w:rPr>
      <w:b w:val="1"/>
    </w:rPr>
  </w:style>
  <w:style w:styleId="Style_295_ch" w:type="character">
    <w:name w:val="Тема примечания2"/>
    <w:basedOn w:val="Style_269_ch"/>
    <w:link w:val="Style_295"/>
    <w:rPr>
      <w:b w:val="1"/>
    </w:rPr>
  </w:style>
  <w:style w:styleId="Style_296" w:type="paragraph">
    <w:name w:val="ConsPlusNormal"/>
    <w:link w:val="Style_296_ch"/>
    <w:rPr>
      <w:rFonts w:ascii="Calibri" w:hAnsi="Calibri"/>
      <w:sz w:val="22"/>
    </w:rPr>
  </w:style>
  <w:style w:styleId="Style_296_ch" w:type="character">
    <w:name w:val="ConsPlusNormal"/>
    <w:link w:val="Style_296"/>
    <w:rPr>
      <w:rFonts w:ascii="Calibri" w:hAnsi="Calibri"/>
      <w:sz w:val="22"/>
    </w:rPr>
  </w:style>
  <w:style w:styleId="Style_297" w:type="paragraph">
    <w:name w:val="table of figures"/>
    <w:link w:val="Style_297_ch"/>
  </w:style>
  <w:style w:styleId="Style_297_ch" w:type="character">
    <w:name w:val="table of figures"/>
    <w:link w:val="Style_297"/>
  </w:style>
  <w:style w:styleId="Style_298" w:type="paragraph">
    <w:name w:val="Маркированный список1"/>
    <w:link w:val="Style_298_ch"/>
  </w:style>
  <w:style w:styleId="Style_298_ch" w:type="character">
    <w:name w:val="Маркированный список1"/>
    <w:link w:val="Style_298"/>
  </w:style>
  <w:style w:styleId="Style_299" w:type="paragraph">
    <w:name w:val="Перечень рисунков3"/>
    <w:link w:val="Style_299_ch"/>
  </w:style>
  <w:style w:styleId="Style_299_ch" w:type="character">
    <w:name w:val="Перечень рисунков3"/>
    <w:link w:val="Style_299"/>
  </w:style>
  <w:style w:styleId="Style_300" w:type="paragraph">
    <w:name w:val="Начапьный абзац"/>
    <w:basedOn w:val="Style_55"/>
    <w:next w:val="Style_38"/>
    <w:link w:val="Style_300_ch"/>
    <w:rPr>
      <w:sz w:val="22"/>
    </w:rPr>
  </w:style>
  <w:style w:styleId="Style_300_ch" w:type="character">
    <w:name w:val="Начапьный абзац"/>
    <w:basedOn w:val="Style_55_ch"/>
    <w:link w:val="Style_300"/>
    <w:rPr>
      <w:sz w:val="22"/>
    </w:rPr>
  </w:style>
  <w:style w:styleId="Style_301" w:type="paragraph">
    <w:name w:val="Маркированный список1"/>
    <w:link w:val="Style_301_ch"/>
  </w:style>
  <w:style w:styleId="Style_301_ch" w:type="character">
    <w:name w:val="Маркированный список1"/>
    <w:link w:val="Style_301"/>
  </w:style>
  <w:style w:styleId="Style_302" w:type="paragraph">
    <w:name w:val="Обычный отступ2"/>
    <w:link w:val="Style_302_ch"/>
  </w:style>
  <w:style w:styleId="Style_302_ch" w:type="character">
    <w:name w:val="Обычный отступ2"/>
    <w:link w:val="Style_302"/>
  </w:style>
  <w:style w:styleId="Style_303" w:type="paragraph">
    <w:name w:val="Footnote Characters"/>
    <w:basedOn w:val="Style_23"/>
    <w:link w:val="Style_303_ch"/>
    <w:rPr>
      <w:vertAlign w:val="superscript"/>
    </w:rPr>
  </w:style>
  <w:style w:styleId="Style_303_ch" w:type="character">
    <w:name w:val="Footnote Characters"/>
    <w:basedOn w:val="Style_23_ch"/>
    <w:link w:val="Style_303"/>
    <w:rPr>
      <w:vertAlign w:val="superscript"/>
    </w:rPr>
  </w:style>
  <w:style w:styleId="Style_304" w:type="paragraph">
    <w:name w:val="Концевой абзац"/>
    <w:basedOn w:val="Style_32"/>
    <w:link w:val="Style_304_ch"/>
    <w:rPr>
      <w:sz w:val="22"/>
    </w:rPr>
  </w:style>
  <w:style w:styleId="Style_304_ch" w:type="character">
    <w:name w:val="Концевой абзац"/>
    <w:basedOn w:val="Style_32_ch"/>
    <w:link w:val="Style_304"/>
    <w:rPr>
      <w:sz w:val="22"/>
    </w:rPr>
  </w:style>
  <w:style w:styleId="Style_305" w:type="paragraph">
    <w:name w:val="Интернет-ссылка"/>
    <w:basedOn w:val="Style_19"/>
    <w:link w:val="Style_305_ch"/>
    <w:rPr>
      <w:color w:val="0000FF"/>
      <w:u w:val="single"/>
    </w:rPr>
  </w:style>
  <w:style w:styleId="Style_305_ch" w:type="character">
    <w:name w:val="Интернет-ссылка"/>
    <w:basedOn w:val="Style_19_ch"/>
    <w:link w:val="Style_305"/>
    <w:rPr>
      <w:color w:val="0000FF"/>
      <w:u w:val="single"/>
    </w:rPr>
  </w:style>
  <w:style w:styleId="Style_306" w:type="paragraph">
    <w:name w:val="Текст сноски Знак"/>
    <w:basedOn w:val="Style_19"/>
    <w:link w:val="Style_306_ch"/>
    <w:rPr>
      <w:sz w:val="24"/>
    </w:rPr>
  </w:style>
  <w:style w:styleId="Style_306_ch" w:type="character">
    <w:name w:val="Текст сноски Знак"/>
    <w:basedOn w:val="Style_19_ch"/>
    <w:link w:val="Style_306"/>
    <w:rPr>
      <w:sz w:val="24"/>
    </w:rPr>
  </w:style>
  <w:style w:styleId="Style_307" w:type="paragraph">
    <w:name w:val="toc 9"/>
    <w:basedOn w:val="Style_3"/>
    <w:next w:val="Style_3"/>
    <w:link w:val="Style_307_ch"/>
    <w:uiPriority w:val="39"/>
    <w:pPr>
      <w:spacing w:after="100" w:line="276" w:lineRule="auto"/>
      <w:ind w:firstLine="0" w:left="1760"/>
    </w:pPr>
    <w:rPr>
      <w:rFonts w:asciiTheme="minorAscii" w:hAnsiTheme="minorHAnsi"/>
      <w:sz w:val="22"/>
    </w:rPr>
  </w:style>
  <w:style w:styleId="Style_307_ch" w:type="character">
    <w:name w:val="toc 9"/>
    <w:basedOn w:val="Style_3_ch"/>
    <w:link w:val="Style_307"/>
    <w:rPr>
      <w:rFonts w:asciiTheme="minorAscii" w:hAnsiTheme="minorHAnsi"/>
      <w:sz w:val="22"/>
    </w:rPr>
  </w:style>
  <w:style w:styleId="Style_308" w:type="paragraph">
    <w:name w:val="Название объекта4"/>
    <w:link w:val="Style_308_ch"/>
    <w:rPr>
      <w:rFonts w:ascii="PT Astra Serif" w:hAnsi="PT Astra Serif"/>
      <w:i w:val="1"/>
      <w:sz w:val="24"/>
    </w:rPr>
  </w:style>
  <w:style w:styleId="Style_308_ch" w:type="character">
    <w:name w:val="Название объекта4"/>
    <w:link w:val="Style_308"/>
    <w:rPr>
      <w:rFonts w:ascii="PT Astra Serif" w:hAnsi="PT Astra Serif"/>
      <w:i w:val="1"/>
      <w:sz w:val="24"/>
    </w:rPr>
  </w:style>
  <w:style w:styleId="Style_309" w:type="paragraph">
    <w:name w:val="Обычны"/>
    <w:link w:val="Style_309_ch"/>
  </w:style>
  <w:style w:styleId="Style_309_ch" w:type="character">
    <w:name w:val="Обычны"/>
    <w:link w:val="Style_309"/>
  </w:style>
  <w:style w:styleId="Style_310" w:type="paragraph">
    <w:name w:val="Заголовок 4 Знак"/>
    <w:basedOn w:val="Style_23"/>
    <w:link w:val="Style_310_ch"/>
    <w:rPr>
      <w:rFonts w:asciiTheme="majorAscii" w:hAnsiTheme="majorHAnsi"/>
      <w:b w:val="1"/>
      <w:i w:val="1"/>
      <w:color w:themeColor="accent1" w:val="4F81BD"/>
      <w:sz w:val="24"/>
    </w:rPr>
  </w:style>
  <w:style w:styleId="Style_310_ch" w:type="character">
    <w:name w:val="Заголовок 4 Знак"/>
    <w:basedOn w:val="Style_23_ch"/>
    <w:link w:val="Style_310"/>
    <w:rPr>
      <w:rFonts w:asciiTheme="majorAscii" w:hAnsiTheme="majorHAnsi"/>
      <w:b w:val="1"/>
      <w:i w:val="1"/>
      <w:color w:themeColor="accent1" w:val="4F81BD"/>
      <w:sz w:val="24"/>
    </w:rPr>
  </w:style>
  <w:style w:styleId="Style_311" w:type="paragraph">
    <w:name w:val="Заголовок 81"/>
    <w:link w:val="Style_311_ch"/>
    <w:rPr>
      <w:rFonts w:ascii="Arial" w:hAnsi="Arial"/>
      <w:i w:val="1"/>
    </w:rPr>
  </w:style>
  <w:style w:styleId="Style_311_ch" w:type="character">
    <w:name w:val="Заголовок 81"/>
    <w:link w:val="Style_311"/>
    <w:rPr>
      <w:rFonts w:ascii="Arial" w:hAnsi="Arial"/>
      <w:i w:val="1"/>
    </w:rPr>
  </w:style>
  <w:style w:styleId="Style_312" w:type="paragraph">
    <w:name w:val="Перечень рисунков1"/>
    <w:link w:val="Style_312_ch"/>
  </w:style>
  <w:style w:styleId="Style_312_ch" w:type="character">
    <w:name w:val="Перечень рисунков1"/>
    <w:link w:val="Style_312"/>
  </w:style>
  <w:style w:styleId="Style_313" w:type="paragraph">
    <w:name w:val="List"/>
    <w:basedOn w:val="Style_32"/>
    <w:link w:val="Style_313_ch"/>
    <w:rPr>
      <w:rFonts w:ascii="PT Astra Serif" w:hAnsi="PT Astra Serif"/>
    </w:rPr>
  </w:style>
  <w:style w:styleId="Style_313_ch" w:type="character">
    <w:name w:val="List"/>
    <w:basedOn w:val="Style_32_ch"/>
    <w:link w:val="Style_313"/>
    <w:rPr>
      <w:rFonts w:ascii="PT Astra Serif" w:hAnsi="PT Astra Serif"/>
    </w:rPr>
  </w:style>
  <w:style w:styleId="Style_314" w:type="paragraph">
    <w:name w:val="Название объекта1"/>
    <w:basedOn w:val="Style_55"/>
    <w:link w:val="Style_314_ch"/>
    <w:rPr>
      <w:rFonts w:ascii="PT Astra Serif" w:hAnsi="PT Astra Serif"/>
      <w:i w:val="1"/>
      <w:sz w:val="24"/>
    </w:rPr>
  </w:style>
  <w:style w:styleId="Style_314_ch" w:type="character">
    <w:name w:val="Название объекта1"/>
    <w:basedOn w:val="Style_55_ch"/>
    <w:link w:val="Style_314"/>
    <w:rPr>
      <w:rFonts w:ascii="PT Astra Serif" w:hAnsi="PT Astra Serif"/>
      <w:i w:val="1"/>
      <w:sz w:val="24"/>
    </w:rPr>
  </w:style>
  <w:style w:styleId="Style_315" w:type="paragraph">
    <w:name w:val="Гиперссылка7"/>
    <w:link w:val="Style_315_ch"/>
    <w:rPr>
      <w:color w:val="0000FF"/>
      <w:u w:val="single"/>
    </w:rPr>
  </w:style>
  <w:style w:styleId="Style_315_ch" w:type="character">
    <w:name w:val="Гиперссылка7"/>
    <w:link w:val="Style_315"/>
    <w:rPr>
      <w:color w:val="0000FF"/>
      <w:u w:val="single"/>
    </w:rPr>
  </w:style>
  <w:style w:styleId="Style_316" w:type="paragraph">
    <w:name w:val="fontstyle01"/>
    <w:basedOn w:val="Style_19"/>
    <w:link w:val="Style_316_ch"/>
    <w:rPr>
      <w:rFonts w:ascii="SegoeUI" w:hAnsi="SegoeUI"/>
      <w:sz w:val="18"/>
    </w:rPr>
  </w:style>
  <w:style w:styleId="Style_316_ch" w:type="character">
    <w:name w:val="fontstyle01"/>
    <w:basedOn w:val="Style_19_ch"/>
    <w:link w:val="Style_316"/>
    <w:rPr>
      <w:rFonts w:ascii="SegoeUI" w:hAnsi="SegoeUI"/>
      <w:sz w:val="18"/>
    </w:rPr>
  </w:style>
  <w:style w:styleId="Style_317" w:type="paragraph">
    <w:name w:val="Обычный (Интернет)1"/>
    <w:link w:val="Style_317_ch"/>
  </w:style>
  <w:style w:styleId="Style_317_ch" w:type="character">
    <w:name w:val="Обычный (Интернет)1"/>
    <w:link w:val="Style_317"/>
  </w:style>
  <w:style w:styleId="Style_318" w:type="paragraph">
    <w:name w:val="Знак примечания1"/>
    <w:basedOn w:val="Style_23"/>
    <w:link w:val="Style_318_ch"/>
    <w:rPr>
      <w:sz w:val="16"/>
    </w:rPr>
  </w:style>
  <w:style w:styleId="Style_318_ch" w:type="character">
    <w:name w:val="Знак примечания1"/>
    <w:basedOn w:val="Style_23_ch"/>
    <w:link w:val="Style_318"/>
    <w:rPr>
      <w:sz w:val="16"/>
    </w:rPr>
  </w:style>
  <w:style w:styleId="Style_319" w:type="paragraph">
    <w:name w:val="mt (абзац) Знак"/>
    <w:link w:val="Style_319_ch"/>
    <w:rPr>
      <w:sz w:val="24"/>
    </w:rPr>
  </w:style>
  <w:style w:styleId="Style_319_ch" w:type="character">
    <w:name w:val="mt (абзац) Знак"/>
    <w:link w:val="Style_319"/>
    <w:rPr>
      <w:sz w:val="24"/>
    </w:rPr>
  </w:style>
  <w:style w:styleId="Style_320" w:type="paragraph">
    <w:name w:val="Нижний колонтитул Знак"/>
    <w:basedOn w:val="Style_23"/>
    <w:link w:val="Style_320_ch"/>
    <w:rPr>
      <w:sz w:val="24"/>
    </w:rPr>
  </w:style>
  <w:style w:styleId="Style_320_ch" w:type="character">
    <w:name w:val="Нижний колонтитул Знак"/>
    <w:basedOn w:val="Style_23_ch"/>
    <w:link w:val="Style_320"/>
    <w:rPr>
      <w:sz w:val="24"/>
    </w:rPr>
  </w:style>
  <w:style w:styleId="Style_321" w:type="paragraph">
    <w:name w:val="Заголовок 42"/>
    <w:link w:val="Style_321_ch"/>
    <w:rPr>
      <w:rFonts w:asciiTheme="majorAscii" w:hAnsiTheme="majorHAnsi"/>
      <w:b w:val="1"/>
      <w:i w:val="1"/>
      <w:color w:themeColor="accent1" w:val="4F81BD"/>
    </w:rPr>
  </w:style>
  <w:style w:styleId="Style_321_ch" w:type="character">
    <w:name w:val="Заголовок 42"/>
    <w:link w:val="Style_321"/>
    <w:rPr>
      <w:rFonts w:asciiTheme="majorAscii" w:hAnsiTheme="majorHAnsi"/>
      <w:b w:val="1"/>
      <w:i w:val="1"/>
      <w:color w:themeColor="accent1" w:val="4F81BD"/>
    </w:rPr>
  </w:style>
  <w:style w:styleId="Style_322" w:type="paragraph">
    <w:name w:val="Contents 8"/>
    <w:link w:val="Style_322_ch"/>
    <w:rPr>
      <w:rFonts w:asciiTheme="minorAscii" w:hAnsiTheme="minorHAnsi"/>
      <w:sz w:val="22"/>
    </w:rPr>
  </w:style>
  <w:style w:styleId="Style_322_ch" w:type="character">
    <w:name w:val="Contents 8"/>
    <w:link w:val="Style_322"/>
    <w:rPr>
      <w:rFonts w:asciiTheme="minorAscii" w:hAnsiTheme="minorHAnsi"/>
      <w:sz w:val="22"/>
    </w:rPr>
  </w:style>
  <w:style w:styleId="Style_323" w:type="paragraph">
    <w:name w:val="Указатель2"/>
    <w:link w:val="Style_323_ch"/>
    <w:rPr>
      <w:rFonts w:ascii="PT Astra Serif" w:hAnsi="PT Astra Serif"/>
    </w:rPr>
  </w:style>
  <w:style w:styleId="Style_323_ch" w:type="character">
    <w:name w:val="Указатель2"/>
    <w:link w:val="Style_323"/>
    <w:rPr>
      <w:rFonts w:ascii="PT Astra Serif" w:hAnsi="PT Astra Serif"/>
    </w:rPr>
  </w:style>
  <w:style w:styleId="Style_324" w:type="paragraph">
    <w:name w:val="Неразрешенное упоминание1"/>
    <w:basedOn w:val="Style_23"/>
    <w:link w:val="Style_324_ch"/>
    <w:rPr>
      <w:color w:val="605E5C"/>
      <w:shd w:fill="E1DFDD" w:val="clear"/>
    </w:rPr>
  </w:style>
  <w:style w:styleId="Style_324_ch" w:type="character">
    <w:name w:val="Неразрешенное упоминание1"/>
    <w:basedOn w:val="Style_23_ch"/>
    <w:link w:val="Style_324"/>
    <w:rPr>
      <w:color w:val="605E5C"/>
      <w:shd w:fill="E1DFDD" w:val="clear"/>
    </w:rPr>
  </w:style>
  <w:style w:styleId="Style_325" w:type="paragraph">
    <w:name w:val="Основной текст (5)_"/>
    <w:link w:val="Style_325_ch"/>
    <w:rPr>
      <w:b w:val="1"/>
      <w:i w:val="1"/>
      <w:sz w:val="17"/>
      <w:highlight w:val="white"/>
    </w:rPr>
  </w:style>
  <w:style w:styleId="Style_325_ch" w:type="character">
    <w:name w:val="Основной текст (5)_"/>
    <w:link w:val="Style_325"/>
    <w:rPr>
      <w:b w:val="1"/>
      <w:i w:val="1"/>
      <w:sz w:val="17"/>
      <w:highlight w:val="white"/>
    </w:rPr>
  </w:style>
  <w:style w:styleId="Style_326" w:type="paragraph">
    <w:name w:val="Привязка концевой сноски"/>
    <w:link w:val="Style_326_ch"/>
    <w:rPr>
      <w:vertAlign w:val="superscript"/>
    </w:rPr>
  </w:style>
  <w:style w:styleId="Style_326_ch" w:type="character">
    <w:name w:val="Привязка концевой сноски"/>
    <w:link w:val="Style_326"/>
    <w:rPr>
      <w:vertAlign w:val="superscript"/>
    </w:rPr>
  </w:style>
  <w:style w:styleId="Style_327" w:type="paragraph">
    <w:name w:val="Основной шрифт абзаца6"/>
    <w:link w:val="Style_327_ch"/>
  </w:style>
  <w:style w:styleId="Style_327_ch" w:type="character">
    <w:name w:val="Основной шрифт абзаца6"/>
    <w:link w:val="Style_327"/>
  </w:style>
  <w:style w:styleId="Style_328" w:type="paragraph">
    <w:name w:val="Endnote"/>
    <w:link w:val="Style_328_ch"/>
  </w:style>
  <w:style w:styleId="Style_328_ch" w:type="character">
    <w:name w:val="Endnote"/>
    <w:link w:val="Style_328"/>
  </w:style>
  <w:style w:styleId="Style_157" w:type="paragraph">
    <w:name w:val="Нумерованный список2"/>
    <w:link w:val="Style_157_ch"/>
  </w:style>
  <w:style w:styleId="Style_157_ch" w:type="character">
    <w:name w:val="Нумерованный список2"/>
    <w:link w:val="Style_157"/>
  </w:style>
  <w:style w:styleId="Style_329" w:type="paragraph">
    <w:name w:val="Абзац списка1"/>
    <w:link w:val="Style_329_ch"/>
    <w:rPr>
      <w:rFonts w:ascii="Calibri" w:hAnsi="Calibri"/>
      <w:sz w:val="22"/>
    </w:rPr>
  </w:style>
  <w:style w:styleId="Style_329_ch" w:type="character">
    <w:name w:val="Абзац списка1"/>
    <w:link w:val="Style_329"/>
    <w:rPr>
      <w:rFonts w:ascii="Calibri" w:hAnsi="Calibri"/>
      <w:sz w:val="22"/>
    </w:rPr>
  </w:style>
  <w:style w:styleId="Style_330" w:type="paragraph">
    <w:name w:val="toc 8"/>
    <w:basedOn w:val="Style_3"/>
    <w:next w:val="Style_3"/>
    <w:link w:val="Style_330_ch"/>
    <w:uiPriority w:val="39"/>
    <w:pPr>
      <w:spacing w:after="100" w:line="276" w:lineRule="auto"/>
      <w:ind w:firstLine="0" w:left="1540"/>
    </w:pPr>
    <w:rPr>
      <w:rFonts w:asciiTheme="minorAscii" w:hAnsiTheme="minorHAnsi"/>
      <w:sz w:val="22"/>
    </w:rPr>
  </w:style>
  <w:style w:styleId="Style_330_ch" w:type="character">
    <w:name w:val="toc 8"/>
    <w:basedOn w:val="Style_3_ch"/>
    <w:link w:val="Style_330"/>
    <w:rPr>
      <w:rFonts w:asciiTheme="minorAscii" w:hAnsiTheme="minorHAnsi"/>
      <w:sz w:val="22"/>
    </w:rPr>
  </w:style>
  <w:style w:styleId="Style_331" w:type="paragraph">
    <w:name w:val="apple-converted-space"/>
    <w:basedOn w:val="Style_23"/>
    <w:link w:val="Style_331_ch"/>
  </w:style>
  <w:style w:styleId="Style_331_ch" w:type="character">
    <w:name w:val="apple-converted-space"/>
    <w:basedOn w:val="Style_23_ch"/>
    <w:link w:val="Style_331"/>
  </w:style>
  <w:style w:styleId="Style_332" w:type="paragraph">
    <w:name w:val="Contents 3"/>
    <w:basedOn w:val="Style_55"/>
    <w:link w:val="Style_332_ch"/>
  </w:style>
  <w:style w:styleId="Style_332_ch" w:type="character">
    <w:name w:val="Contents 3"/>
    <w:basedOn w:val="Style_55_ch"/>
    <w:link w:val="Style_332"/>
  </w:style>
  <w:style w:styleId="Style_248" w:type="paragraph">
    <w:name w:val="mt (абзац)"/>
    <w:link w:val="Style_248_ch"/>
  </w:style>
  <w:style w:styleId="Style_248_ch" w:type="character">
    <w:name w:val="mt (абзац)"/>
    <w:link w:val="Style_248"/>
  </w:style>
  <w:style w:styleId="Style_333" w:type="paragraph">
    <w:name w:val="Перечень"/>
    <w:basedOn w:val="Style_8"/>
    <w:link w:val="Style_333_ch"/>
  </w:style>
  <w:style w:styleId="Style_333_ch" w:type="character">
    <w:name w:val="Перечень"/>
    <w:basedOn w:val="Style_8_ch"/>
    <w:link w:val="Style_333"/>
  </w:style>
  <w:style w:styleId="Style_334" w:type="paragraph">
    <w:name w:val="Текст таблица Знак"/>
    <w:basedOn w:val="Style_19"/>
    <w:link w:val="Style_334_ch"/>
    <w:rPr>
      <w:sz w:val="24"/>
    </w:rPr>
  </w:style>
  <w:style w:styleId="Style_334_ch" w:type="character">
    <w:name w:val="Текст таблица Знак"/>
    <w:basedOn w:val="Style_19_ch"/>
    <w:link w:val="Style_334"/>
    <w:rPr>
      <w:sz w:val="24"/>
    </w:rPr>
  </w:style>
  <w:style w:styleId="Style_335" w:type="paragraph">
    <w:name w:val="Заголовок 2 Знак"/>
    <w:basedOn w:val="Style_23"/>
    <w:link w:val="Style_335_ch"/>
    <w:rPr>
      <w:sz w:val="24"/>
    </w:rPr>
  </w:style>
  <w:style w:styleId="Style_335_ch" w:type="character">
    <w:name w:val="Заголовок 2 Знак"/>
    <w:basedOn w:val="Style_23_ch"/>
    <w:link w:val="Style_335"/>
    <w:rPr>
      <w:sz w:val="24"/>
    </w:rPr>
  </w:style>
  <w:style w:styleId="Style_336" w:type="paragraph">
    <w:name w:val="Footnote"/>
    <w:basedOn w:val="Style_3"/>
    <w:link w:val="Style_336_ch"/>
  </w:style>
  <w:style w:styleId="Style_336_ch" w:type="character">
    <w:name w:val="Footnote"/>
    <w:basedOn w:val="Style_3_ch"/>
    <w:link w:val="Style_336"/>
  </w:style>
  <w:style w:styleId="Style_337" w:type="paragraph">
    <w:name w:val="Body text (2)_"/>
    <w:basedOn w:val="Style_23"/>
    <w:link w:val="Style_337_ch"/>
    <w:rPr>
      <w:sz w:val="28"/>
      <w:highlight w:val="white"/>
    </w:rPr>
  </w:style>
  <w:style w:styleId="Style_337_ch" w:type="character">
    <w:name w:val="Body text (2)_"/>
    <w:basedOn w:val="Style_23_ch"/>
    <w:link w:val="Style_337"/>
    <w:rPr>
      <w:sz w:val="28"/>
      <w:highlight w:val="white"/>
    </w:rPr>
  </w:style>
  <w:style w:styleId="Style_338" w:type="paragraph">
    <w:name w:val="Текст концевой сноски Знак"/>
    <w:basedOn w:val="Style_19"/>
    <w:link w:val="Style_338_ch"/>
  </w:style>
  <w:style w:styleId="Style_338_ch" w:type="character">
    <w:name w:val="Текст концевой сноски Знак"/>
    <w:basedOn w:val="Style_19_ch"/>
    <w:link w:val="Style_338"/>
  </w:style>
  <w:style w:styleId="Style_103" w:type="paragraph">
    <w:name w:val="Переч1"/>
    <w:basedOn w:val="Style_15"/>
    <w:link w:val="Style_103_ch"/>
  </w:style>
  <w:style w:styleId="Style_103_ch" w:type="character">
    <w:name w:val="Переч1"/>
    <w:basedOn w:val="Style_15_ch"/>
    <w:link w:val="Style_103"/>
  </w:style>
  <w:style w:styleId="Style_142" w:type="paragraph">
    <w:name w:val="Список нумерованный уровень 2"/>
    <w:basedOn w:val="Style_6"/>
    <w:link w:val="Style_142_ch"/>
  </w:style>
  <w:style w:styleId="Style_142_ch" w:type="character">
    <w:name w:val="Список нумерованный уровень 2"/>
    <w:basedOn w:val="Style_6_ch"/>
    <w:link w:val="Style_142"/>
  </w:style>
  <w:style w:styleId="Style_339" w:type="paragraph">
    <w:name w:val="Основной текст (5) + Не курсив"/>
    <w:basedOn w:val="Style_325"/>
    <w:link w:val="Style_339_ch"/>
  </w:style>
  <w:style w:styleId="Style_339_ch" w:type="character">
    <w:name w:val="Основной текст (5) + Не курсив"/>
    <w:basedOn w:val="Style_325_ch"/>
    <w:link w:val="Style_339"/>
  </w:style>
  <w:style w:styleId="Style_340" w:type="paragraph">
    <w:name w:val="Нумерованный список 41"/>
    <w:basedOn w:val="Style_341"/>
    <w:link w:val="Style_340_ch"/>
  </w:style>
  <w:style w:styleId="Style_340_ch" w:type="character">
    <w:name w:val="Нумерованный список 41"/>
    <w:basedOn w:val="Style_341_ch"/>
    <w:link w:val="Style_340"/>
  </w:style>
  <w:style w:styleId="Style_342" w:type="paragraph">
    <w:name w:val="Нумерация таблица уровень 1 Знак"/>
    <w:basedOn w:val="Style_183"/>
    <w:link w:val="Style_342_ch"/>
    <w:rPr>
      <w:sz w:val="24"/>
    </w:rPr>
  </w:style>
  <w:style w:styleId="Style_342_ch" w:type="character">
    <w:name w:val="Нумерация таблица уровень 1 Знак"/>
    <w:basedOn w:val="Style_183_ch"/>
    <w:link w:val="Style_342"/>
    <w:rPr>
      <w:sz w:val="24"/>
    </w:rPr>
  </w:style>
  <w:style w:styleId="Style_343" w:type="paragraph">
    <w:name w:val="Указатель1"/>
    <w:link w:val="Style_343_ch"/>
    <w:rPr>
      <w:rFonts w:ascii="PT Astra Serif" w:hAnsi="PT Astra Serif"/>
    </w:rPr>
  </w:style>
  <w:style w:styleId="Style_343_ch" w:type="character">
    <w:name w:val="Указатель1"/>
    <w:link w:val="Style_343"/>
    <w:rPr>
      <w:rFonts w:ascii="PT Astra Serif" w:hAnsi="PT Astra Serif"/>
    </w:rPr>
  </w:style>
  <w:style w:styleId="Style_344" w:type="paragraph">
    <w:name w:val="Основной шрифт абзаца5"/>
    <w:link w:val="Style_344_ch"/>
  </w:style>
  <w:style w:styleId="Style_344_ch" w:type="character">
    <w:name w:val="Основной шрифт абзаца5"/>
    <w:link w:val="Style_344"/>
  </w:style>
  <w:style w:styleId="Style_345" w:type="paragraph">
    <w:name w:val="Гиперссылка3"/>
    <w:link w:val="Style_345_ch"/>
    <w:rPr>
      <w:color w:val="0000FF"/>
      <w:u w:val="single"/>
    </w:rPr>
  </w:style>
  <w:style w:styleId="Style_345_ch" w:type="character">
    <w:name w:val="Гиперссылка3"/>
    <w:link w:val="Style_345"/>
    <w:rPr>
      <w:color w:val="0000FF"/>
      <w:u w:val="single"/>
    </w:rPr>
  </w:style>
  <w:style w:styleId="Style_346" w:type="paragraph">
    <w:name w:val="Заголовок 21"/>
    <w:basedOn w:val="Style_55"/>
    <w:link w:val="Style_346_ch"/>
  </w:style>
  <w:style w:styleId="Style_346_ch" w:type="character">
    <w:name w:val="Заголовок 21"/>
    <w:basedOn w:val="Style_55_ch"/>
    <w:link w:val="Style_346"/>
  </w:style>
  <w:style w:styleId="Style_347" w:type="paragraph">
    <w:name w:val="Body text (3)"/>
    <w:link w:val="Style_347_ch"/>
    <w:rPr>
      <w:b w:val="1"/>
      <w:sz w:val="18"/>
    </w:rPr>
  </w:style>
  <w:style w:styleId="Style_347_ch" w:type="character">
    <w:name w:val="Body text (3)"/>
    <w:link w:val="Style_347"/>
    <w:rPr>
      <w:b w:val="1"/>
      <w:sz w:val="18"/>
    </w:rPr>
  </w:style>
  <w:style w:styleId="Style_348" w:type="paragraph">
    <w:name w:val="Текст Знак"/>
    <w:basedOn w:val="Style_23"/>
    <w:link w:val="Style_348_ch"/>
    <w:rPr>
      <w:rFonts w:ascii="Courier New" w:hAnsi="Courier New"/>
    </w:rPr>
  </w:style>
  <w:style w:styleId="Style_348_ch" w:type="character">
    <w:name w:val="Текст Знак"/>
    <w:basedOn w:val="Style_23_ch"/>
    <w:link w:val="Style_348"/>
    <w:rPr>
      <w:rFonts w:ascii="Courier New" w:hAnsi="Courier New"/>
    </w:rPr>
  </w:style>
  <w:style w:styleId="Style_349" w:type="paragraph">
    <w:name w:val="Заголовок 4 Знак"/>
    <w:basedOn w:val="Style_19"/>
    <w:link w:val="Style_349_ch"/>
    <w:rPr>
      <w:rFonts w:asciiTheme="majorAscii" w:hAnsiTheme="majorHAnsi"/>
      <w:b w:val="1"/>
      <w:i w:val="1"/>
      <w:color w:themeColor="accent1" w:val="4F81BD"/>
      <w:sz w:val="24"/>
    </w:rPr>
  </w:style>
  <w:style w:styleId="Style_349_ch" w:type="character">
    <w:name w:val="Заголовок 4 Знак"/>
    <w:basedOn w:val="Style_19_ch"/>
    <w:link w:val="Style_349"/>
    <w:rPr>
      <w:rFonts w:asciiTheme="majorAscii" w:hAnsiTheme="majorHAnsi"/>
      <w:b w:val="1"/>
      <w:i w:val="1"/>
      <w:color w:themeColor="accent1" w:val="4F81BD"/>
      <w:sz w:val="24"/>
    </w:rPr>
  </w:style>
  <w:style w:styleId="Style_350" w:type="paragraph">
    <w:name w:val="Текст выноски Знак"/>
    <w:basedOn w:val="Style_19"/>
    <w:link w:val="Style_350_ch"/>
    <w:rPr>
      <w:rFonts w:ascii="Tahoma" w:hAnsi="Tahoma"/>
      <w:sz w:val="16"/>
    </w:rPr>
  </w:style>
  <w:style w:styleId="Style_350_ch" w:type="character">
    <w:name w:val="Текст выноски Знак"/>
    <w:basedOn w:val="Style_19_ch"/>
    <w:link w:val="Style_350"/>
    <w:rPr>
      <w:rFonts w:ascii="Tahoma" w:hAnsi="Tahoma"/>
      <w:sz w:val="16"/>
    </w:rPr>
  </w:style>
  <w:style w:styleId="Style_228" w:type="paragraph">
    <w:name w:val="Текст примечания Знак"/>
    <w:basedOn w:val="Style_23"/>
    <w:link w:val="Style_228_ch"/>
  </w:style>
  <w:style w:styleId="Style_228_ch" w:type="character">
    <w:name w:val="Текст примечания Знак"/>
    <w:basedOn w:val="Style_23_ch"/>
    <w:link w:val="Style_228"/>
  </w:style>
  <w:style w:styleId="Style_351" w:type="paragraph">
    <w:name w:val="Символ сноски"/>
    <w:link w:val="Style_351_ch"/>
  </w:style>
  <w:style w:styleId="Style_351_ch" w:type="character">
    <w:name w:val="Символ сноски"/>
    <w:link w:val="Style_351"/>
  </w:style>
  <w:style w:styleId="Style_352" w:type="paragraph">
    <w:name w:val="Знак примечания3"/>
    <w:basedOn w:val="Style_275"/>
    <w:link w:val="Style_352_ch"/>
    <w:rPr>
      <w:sz w:val="16"/>
    </w:rPr>
  </w:style>
  <w:style w:styleId="Style_352_ch" w:type="character">
    <w:name w:val="Знак примечания3"/>
    <w:basedOn w:val="Style_275_ch"/>
    <w:link w:val="Style_352"/>
    <w:rPr>
      <w:sz w:val="16"/>
    </w:rPr>
  </w:style>
  <w:style w:styleId="Style_353" w:type="paragraph">
    <w:name w:val="Заголовок 41"/>
    <w:basedOn w:val="Style_171"/>
    <w:link w:val="Style_353_ch"/>
    <w:rPr>
      <w:rFonts w:asciiTheme="majorAscii" w:hAnsiTheme="majorHAnsi"/>
      <w:b w:val="1"/>
      <w:i w:val="1"/>
      <w:color w:themeColor="accent1" w:val="4F81BD"/>
    </w:rPr>
  </w:style>
  <w:style w:styleId="Style_353_ch" w:type="character">
    <w:name w:val="Заголовок 41"/>
    <w:basedOn w:val="Style_171_ch"/>
    <w:link w:val="Style_353"/>
    <w:rPr>
      <w:rFonts w:asciiTheme="majorAscii" w:hAnsiTheme="majorHAnsi"/>
      <w:b w:val="1"/>
      <w:i w:val="1"/>
      <w:color w:themeColor="accent1" w:val="4F81BD"/>
    </w:rPr>
  </w:style>
  <w:style w:styleId="Style_354" w:type="paragraph">
    <w:name w:val="Название объекта2"/>
    <w:basedOn w:val="Style_32"/>
    <w:link w:val="Style_354_ch"/>
  </w:style>
  <w:style w:styleId="Style_354_ch" w:type="character">
    <w:name w:val="Название объекта2"/>
    <w:basedOn w:val="Style_32_ch"/>
    <w:link w:val="Style_354"/>
  </w:style>
  <w:style w:styleId="Style_355" w:type="paragraph">
    <w:name w:val="Верхний колонтитул1"/>
    <w:link w:val="Style_355_ch"/>
  </w:style>
  <w:style w:styleId="Style_355_ch" w:type="character">
    <w:name w:val="Верхний колонтитул1"/>
    <w:link w:val="Style_355"/>
  </w:style>
  <w:style w:styleId="Style_356" w:type="paragraph">
    <w:name w:val="обычный текст111"/>
    <w:link w:val="Style_356_ch"/>
  </w:style>
  <w:style w:styleId="Style_356_ch" w:type="character">
    <w:name w:val="обычный текст111"/>
    <w:link w:val="Style_356"/>
  </w:style>
  <w:style w:styleId="Style_357" w:type="paragraph">
    <w:name w:val="Гиперссылка6"/>
    <w:basedOn w:val="Style_51"/>
    <w:link w:val="Style_357_ch"/>
    <w:rPr>
      <w:color w:themeColor="hyperlink" w:val="0000FF"/>
      <w:u w:val="single"/>
    </w:rPr>
  </w:style>
  <w:style w:styleId="Style_357_ch" w:type="character">
    <w:name w:val="Гиперссылка6"/>
    <w:basedOn w:val="Style_51_ch"/>
    <w:link w:val="Style_357"/>
    <w:rPr>
      <w:color w:themeColor="hyperlink" w:val="0000FF"/>
      <w:u w:val="single"/>
    </w:rPr>
  </w:style>
  <w:style w:styleId="Style_358" w:type="paragraph">
    <w:name w:val="Перечисление"/>
    <w:link w:val="Style_358_ch"/>
  </w:style>
  <w:style w:styleId="Style_358_ch" w:type="character">
    <w:name w:val="Перечисление"/>
    <w:link w:val="Style_358"/>
  </w:style>
  <w:style w:styleId="Style_359" w:type="paragraph">
    <w:name w:val="toc 5"/>
    <w:basedOn w:val="Style_3"/>
    <w:next w:val="Style_3"/>
    <w:link w:val="Style_359_ch"/>
    <w:uiPriority w:val="39"/>
    <w:pPr>
      <w:spacing w:after="100" w:line="276" w:lineRule="auto"/>
      <w:ind w:firstLine="0" w:left="880"/>
    </w:pPr>
    <w:rPr>
      <w:rFonts w:asciiTheme="minorAscii" w:hAnsiTheme="minorHAnsi"/>
      <w:sz w:val="22"/>
    </w:rPr>
  </w:style>
  <w:style w:styleId="Style_359_ch" w:type="character">
    <w:name w:val="toc 5"/>
    <w:basedOn w:val="Style_3_ch"/>
    <w:link w:val="Style_359"/>
    <w:rPr>
      <w:rFonts w:asciiTheme="minorAscii" w:hAnsiTheme="minorHAnsi"/>
      <w:sz w:val="22"/>
    </w:rPr>
  </w:style>
  <w:style w:styleId="Style_360" w:type="paragraph">
    <w:name w:val="Заголовок 71"/>
    <w:link w:val="Style_360_ch"/>
    <w:rPr>
      <w:rFonts w:ascii="Arial" w:hAnsi="Arial"/>
      <w:b w:val="1"/>
      <w:caps w:val="1"/>
      <w:sz w:val="28"/>
    </w:rPr>
  </w:style>
  <w:style w:styleId="Style_360_ch" w:type="character">
    <w:name w:val="Заголовок 71"/>
    <w:link w:val="Style_360"/>
    <w:rPr>
      <w:rFonts w:ascii="Arial" w:hAnsi="Arial"/>
      <w:b w:val="1"/>
      <w:caps w:val="1"/>
      <w:sz w:val="28"/>
    </w:rPr>
  </w:style>
  <w:style w:styleId="Style_361" w:type="paragraph">
    <w:name w:val="Заголовок2"/>
    <w:link w:val="Style_361_ch"/>
    <w:rPr>
      <w:rFonts w:ascii="PT Astra Serif" w:hAnsi="PT Astra Serif"/>
      <w:sz w:val="28"/>
    </w:rPr>
  </w:style>
  <w:style w:styleId="Style_361_ch" w:type="character">
    <w:name w:val="Заголовок2"/>
    <w:link w:val="Style_361"/>
    <w:rPr>
      <w:rFonts w:ascii="PT Astra Serif" w:hAnsi="PT Astra Serif"/>
      <w:sz w:val="28"/>
    </w:rPr>
  </w:style>
  <w:style w:styleId="Style_362" w:type="paragraph">
    <w:name w:val="Гиперссылка4"/>
    <w:link w:val="Style_362_ch"/>
    <w:rPr>
      <w:color w:val="0000FF"/>
      <w:u w:val="single"/>
    </w:rPr>
  </w:style>
  <w:style w:styleId="Style_362_ch" w:type="character">
    <w:name w:val="Гиперссылка4"/>
    <w:link w:val="Style_362"/>
    <w:rPr>
      <w:color w:val="0000FF"/>
      <w:u w:val="single"/>
    </w:rPr>
  </w:style>
  <w:style w:styleId="Style_363" w:type="paragraph">
    <w:name w:val="Указатель1"/>
    <w:link w:val="Style_363_ch"/>
    <w:rPr>
      <w:rFonts w:ascii="PT Astra Serif" w:hAnsi="PT Astra Serif"/>
    </w:rPr>
  </w:style>
  <w:style w:styleId="Style_363_ch" w:type="character">
    <w:name w:val="Указатель1"/>
    <w:link w:val="Style_363"/>
    <w:rPr>
      <w:rFonts w:ascii="PT Astra Serif" w:hAnsi="PT Astra Serif"/>
    </w:rPr>
  </w:style>
  <w:style w:styleId="Style_364" w:type="paragraph">
    <w:name w:val="Заголовок 52"/>
    <w:link w:val="Style_364_ch"/>
    <w:rPr>
      <w:b w:val="1"/>
    </w:rPr>
  </w:style>
  <w:style w:styleId="Style_364_ch" w:type="character">
    <w:name w:val="Заголовок 52"/>
    <w:link w:val="Style_364"/>
    <w:rPr>
      <w:b w:val="1"/>
    </w:rPr>
  </w:style>
  <w:style w:styleId="Style_365" w:type="paragraph">
    <w:name w:val="Верхний колонтитул2"/>
    <w:link w:val="Style_365_ch"/>
  </w:style>
  <w:style w:styleId="Style_365_ch" w:type="character">
    <w:name w:val="Верхний колонтитул2"/>
    <w:link w:val="Style_365"/>
  </w:style>
  <w:style w:styleId="Style_366" w:type="paragraph">
    <w:name w:val="Ссылка указателя"/>
    <w:link w:val="Style_366_ch"/>
  </w:style>
  <w:style w:styleId="Style_366_ch" w:type="character">
    <w:name w:val="Ссылка указателя"/>
    <w:link w:val="Style_366"/>
  </w:style>
  <w:style w:styleId="Style_367" w:type="paragraph">
    <w:name w:val="Выделение2"/>
    <w:basedOn w:val="Style_21"/>
    <w:link w:val="Style_367_ch"/>
    <w:rPr>
      <w:i w:val="1"/>
    </w:rPr>
  </w:style>
  <w:style w:styleId="Style_367_ch" w:type="character">
    <w:name w:val="Выделение2"/>
    <w:basedOn w:val="Style_21_ch"/>
    <w:link w:val="Style_367"/>
    <w:rPr>
      <w:i w:val="1"/>
    </w:rPr>
  </w:style>
  <w:style w:styleId="Style_368" w:type="paragraph">
    <w:name w:val="Основной текст с отступом 1"/>
    <w:basedOn w:val="Style_3"/>
    <w:link w:val="Style_368_ch"/>
    <w:pPr>
      <w:widowControl w:val="0"/>
      <w:ind w:firstLine="567" w:left="0"/>
    </w:pPr>
  </w:style>
  <w:style w:styleId="Style_368_ch" w:type="character">
    <w:name w:val="Основной текст с отступом 1"/>
    <w:basedOn w:val="Style_3_ch"/>
    <w:link w:val="Style_368"/>
  </w:style>
  <w:style w:styleId="Style_369" w:type="paragraph">
    <w:name w:val="Заголовок 31"/>
    <w:basedOn w:val="Style_32"/>
    <w:link w:val="Style_369_ch"/>
  </w:style>
  <w:style w:styleId="Style_369_ch" w:type="character">
    <w:name w:val="Заголовок 31"/>
    <w:basedOn w:val="Style_32_ch"/>
    <w:link w:val="Style_369"/>
  </w:style>
  <w:style w:styleId="Style_370" w:type="paragraph">
    <w:name w:val="Подзаголовок1"/>
    <w:basedOn w:val="Style_55"/>
    <w:link w:val="Style_370_ch"/>
    <w:rPr>
      <w:b w:val="1"/>
    </w:rPr>
  </w:style>
  <w:style w:styleId="Style_370_ch" w:type="character">
    <w:name w:val="Подзаголовок1"/>
    <w:basedOn w:val="Style_55_ch"/>
    <w:link w:val="Style_370"/>
    <w:rPr>
      <w:b w:val="1"/>
    </w:rPr>
  </w:style>
  <w:style w:styleId="Style_371" w:type="paragraph">
    <w:name w:val="Перечисление"/>
    <w:link w:val="Style_371_ch"/>
    <w:pPr>
      <w:numPr>
        <w:numId w:val="24"/>
      </w:numPr>
      <w:ind w:firstLine="0" w:left="0"/>
    </w:pPr>
  </w:style>
  <w:style w:styleId="Style_371_ch" w:type="character">
    <w:name w:val="Перечисление"/>
    <w:link w:val="Style_371"/>
  </w:style>
  <w:style w:styleId="Style_372" w:type="paragraph">
    <w:name w:val="Нумерованный список2"/>
    <w:link w:val="Style_372_ch"/>
  </w:style>
  <w:style w:styleId="Style_372_ch" w:type="character">
    <w:name w:val="Нумерованный список2"/>
    <w:link w:val="Style_372"/>
  </w:style>
  <w:style w:styleId="Style_373" w:type="paragraph">
    <w:name w:val="Основной текст (5) + Не курсив"/>
    <w:basedOn w:val="Style_135"/>
    <w:link w:val="Style_373_ch"/>
  </w:style>
  <w:style w:styleId="Style_373_ch" w:type="character">
    <w:name w:val="Основной текст (5) + Не курсив"/>
    <w:basedOn w:val="Style_135_ch"/>
    <w:link w:val="Style_373"/>
  </w:style>
  <w:style w:styleId="Style_374" w:type="paragraph">
    <w:name w:val="название документа"/>
    <w:link w:val="Style_374_ch"/>
    <w:rPr>
      <w:sz w:val="32"/>
    </w:rPr>
  </w:style>
  <w:style w:styleId="Style_374_ch" w:type="character">
    <w:name w:val="название документа"/>
    <w:link w:val="Style_374"/>
    <w:rPr>
      <w:sz w:val="32"/>
    </w:rPr>
  </w:style>
  <w:style w:styleId="Style_375" w:type="paragraph">
    <w:name w:val="Через тире"/>
    <w:basedOn w:val="Style_3"/>
    <w:link w:val="Style_375_ch"/>
    <w:pPr>
      <w:widowControl w:val="0"/>
      <w:tabs>
        <w:tab w:leader="none" w:pos="993" w:val="left"/>
      </w:tabs>
      <w:spacing w:line="240" w:lineRule="auto"/>
      <w:ind w:firstLine="709" w:left="0"/>
      <w:jc w:val="both"/>
    </w:pPr>
    <w:rPr>
      <w:sz w:val="28"/>
    </w:rPr>
  </w:style>
  <w:style w:styleId="Style_375_ch" w:type="character">
    <w:name w:val="Через тире"/>
    <w:basedOn w:val="Style_3_ch"/>
    <w:link w:val="Style_375"/>
    <w:rPr>
      <w:sz w:val="28"/>
    </w:rPr>
  </w:style>
  <w:style w:styleId="Style_97" w:type="paragraph">
    <w:name w:val="Список нумерованный уровень 2"/>
    <w:basedOn w:val="Style_62"/>
    <w:link w:val="Style_97_ch"/>
  </w:style>
  <w:style w:styleId="Style_97_ch" w:type="character">
    <w:name w:val="Список нумерованный уровень 2"/>
    <w:basedOn w:val="Style_62_ch"/>
    <w:link w:val="Style_97"/>
  </w:style>
  <w:style w:styleId="Style_376" w:type="paragraph">
    <w:name w:val="Символ концевой сноски"/>
    <w:link w:val="Style_376_ch"/>
  </w:style>
  <w:style w:styleId="Style_376_ch" w:type="character">
    <w:name w:val="Символ концевой сноски"/>
    <w:link w:val="Style_376"/>
  </w:style>
  <w:style w:styleId="Style_377" w:type="paragraph">
    <w:name w:val="Верхний и нижний колонтитулы"/>
    <w:link w:val="Style_377_ch"/>
    <w:rPr>
      <w:rFonts w:ascii="XO Thames" w:hAnsi="XO Thames"/>
    </w:rPr>
  </w:style>
  <w:style w:styleId="Style_377_ch" w:type="character">
    <w:name w:val="Верхний и нижний колонтитулы"/>
    <w:link w:val="Style_377"/>
    <w:rPr>
      <w:rFonts w:ascii="XO Thames" w:hAnsi="XO Thames"/>
    </w:rPr>
  </w:style>
  <w:style w:styleId="Style_378" w:type="paragraph">
    <w:name w:val="Обычный1"/>
    <w:link w:val="Style_378_ch"/>
    <w:rPr>
      <w:sz w:val="24"/>
    </w:rPr>
  </w:style>
  <w:style w:styleId="Style_378_ch" w:type="character">
    <w:name w:val="Обычный1"/>
    <w:link w:val="Style_378"/>
    <w:rPr>
      <w:sz w:val="24"/>
    </w:rPr>
  </w:style>
  <w:style w:styleId="Style_379" w:type="paragraph">
    <w:name w:val="Абзац списка3"/>
    <w:link w:val="Style_379_ch"/>
  </w:style>
  <w:style w:styleId="Style_379_ch" w:type="character">
    <w:name w:val="Абзац списка3"/>
    <w:link w:val="Style_379"/>
  </w:style>
  <w:style w:styleId="Style_380" w:type="paragraph">
    <w:name w:val="List Number 4"/>
    <w:basedOn w:val="Style_75"/>
    <w:link w:val="Style_380_ch"/>
  </w:style>
  <w:style w:styleId="Style_380_ch" w:type="character">
    <w:name w:val="List Number 4"/>
    <w:basedOn w:val="Style_75_ch"/>
    <w:link w:val="Style_380"/>
  </w:style>
  <w:style w:styleId="Style_381" w:type="paragraph">
    <w:name w:val="Основной текст1"/>
    <w:link w:val="Style_381_ch"/>
    <w:rPr>
      <w:sz w:val="28"/>
    </w:rPr>
  </w:style>
  <w:style w:styleId="Style_381_ch" w:type="character">
    <w:name w:val="Основной текст1"/>
    <w:link w:val="Style_381"/>
    <w:rPr>
      <w:sz w:val="28"/>
    </w:rPr>
  </w:style>
  <w:style w:styleId="Style_382" w:type="paragraph">
    <w:name w:val="Гиперссылка3"/>
    <w:link w:val="Style_382_ch"/>
    <w:rPr>
      <w:color w:val="0000FF"/>
      <w:u w:val="single"/>
    </w:rPr>
  </w:style>
  <w:style w:styleId="Style_382_ch" w:type="character">
    <w:name w:val="Гиперссылка3"/>
    <w:link w:val="Style_382"/>
    <w:rPr>
      <w:color w:val="0000FF"/>
      <w:u w:val="single"/>
    </w:rPr>
  </w:style>
  <w:style w:styleId="Style_383" w:type="paragraph">
    <w:name w:val="Table_Text"/>
    <w:link w:val="Style_383_ch"/>
    <w:rPr>
      <w:sz w:val="22"/>
    </w:rPr>
  </w:style>
  <w:style w:styleId="Style_383_ch" w:type="character">
    <w:name w:val="Table_Text"/>
    <w:link w:val="Style_383"/>
    <w:rPr>
      <w:sz w:val="22"/>
    </w:rPr>
  </w:style>
  <w:style w:styleId="Style_384" w:type="paragraph">
    <w:name w:val="Нумерованный список 42"/>
    <w:basedOn w:val="Style_341"/>
    <w:link w:val="Style_384_ch"/>
  </w:style>
  <w:style w:styleId="Style_384_ch" w:type="character">
    <w:name w:val="Нумерованный список 42"/>
    <w:basedOn w:val="Style_341_ch"/>
    <w:link w:val="Style_384"/>
  </w:style>
  <w:style w:styleId="Style_385" w:type="paragraph">
    <w:name w:val="Замещающий текст2"/>
    <w:basedOn w:val="Style_21"/>
    <w:link w:val="Style_385_ch"/>
    <w:rPr>
      <w:color w:val="808080"/>
    </w:rPr>
  </w:style>
  <w:style w:styleId="Style_385_ch" w:type="character">
    <w:name w:val="Замещающий текст2"/>
    <w:basedOn w:val="Style_21_ch"/>
    <w:link w:val="Style_385"/>
    <w:rPr>
      <w:color w:val="808080"/>
    </w:rPr>
  </w:style>
  <w:style w:styleId="Style_117" w:type="paragraph">
    <w:name w:val="Текст примечания Знак"/>
    <w:basedOn w:val="Style_19"/>
    <w:link w:val="Style_117_ch"/>
  </w:style>
  <w:style w:styleId="Style_117_ch" w:type="character">
    <w:name w:val="Текст примечания Знак"/>
    <w:basedOn w:val="Style_19_ch"/>
    <w:link w:val="Style_117"/>
  </w:style>
  <w:style w:styleId="Style_386" w:type="paragraph">
    <w:name w:val="Текст выноски Знак"/>
    <w:basedOn w:val="Style_23"/>
    <w:link w:val="Style_386_ch"/>
    <w:rPr>
      <w:rFonts w:ascii="Tahoma" w:hAnsi="Tahoma"/>
      <w:sz w:val="16"/>
    </w:rPr>
  </w:style>
  <w:style w:styleId="Style_386_ch" w:type="character">
    <w:name w:val="Текст выноски Знак"/>
    <w:basedOn w:val="Style_23_ch"/>
    <w:link w:val="Style_386"/>
    <w:rPr>
      <w:rFonts w:ascii="Tahoma" w:hAnsi="Tahoma"/>
      <w:sz w:val="16"/>
    </w:rPr>
  </w:style>
  <w:style w:styleId="Style_387" w:type="paragraph">
    <w:name w:val="Contents 1"/>
    <w:basedOn w:val="Style_32"/>
    <w:link w:val="Style_387_ch"/>
  </w:style>
  <w:style w:styleId="Style_387_ch" w:type="character">
    <w:name w:val="Contents 1"/>
    <w:basedOn w:val="Style_32_ch"/>
    <w:link w:val="Style_387"/>
  </w:style>
  <w:style w:styleId="Style_388" w:type="paragraph">
    <w:name w:val="Гиперссылка4"/>
    <w:link w:val="Style_388_ch"/>
    <w:rPr>
      <w:color w:val="0000FF"/>
      <w:u w:val="single"/>
    </w:rPr>
  </w:style>
  <w:style w:styleId="Style_388_ch" w:type="character">
    <w:name w:val="Гиперссылка4"/>
    <w:link w:val="Style_388"/>
    <w:rPr>
      <w:color w:val="0000FF"/>
      <w:u w:val="single"/>
    </w:rPr>
  </w:style>
  <w:style w:styleId="Style_389" w:type="paragraph">
    <w:name w:val="bold"/>
    <w:link w:val="Style_389_ch"/>
    <w:rPr>
      <w:b w:val="1"/>
    </w:rPr>
  </w:style>
  <w:style w:styleId="Style_389_ch" w:type="character">
    <w:name w:val="bold"/>
    <w:link w:val="Style_389"/>
    <w:rPr>
      <w:b w:val="1"/>
    </w:rPr>
  </w:style>
  <w:style w:styleId="Style_390" w:type="paragraph">
    <w:name w:val="Основной текст1"/>
    <w:link w:val="Style_390_ch"/>
    <w:rPr>
      <w:sz w:val="28"/>
    </w:rPr>
  </w:style>
  <w:style w:styleId="Style_390_ch" w:type="character">
    <w:name w:val="Основной текст1"/>
    <w:link w:val="Style_390"/>
    <w:rPr>
      <w:sz w:val="28"/>
    </w:rPr>
  </w:style>
  <w:style w:styleId="Style_391" w:type="paragraph">
    <w:name w:val="ПереченьТаблица"/>
    <w:basedOn w:val="Style_392"/>
    <w:link w:val="Style_391_ch"/>
  </w:style>
  <w:style w:styleId="Style_391_ch" w:type="character">
    <w:name w:val="ПереченьТаблица"/>
    <w:basedOn w:val="Style_392_ch"/>
    <w:link w:val="Style_391"/>
  </w:style>
  <w:style w:styleId="Style_393" w:type="paragraph">
    <w:name w:val="Название1"/>
    <w:link w:val="Style_393_ch"/>
    <w:rPr>
      <w:rFonts w:ascii="XO Thames" w:hAnsi="XO Thames"/>
      <w:b w:val="1"/>
      <w:caps w:val="1"/>
      <w:sz w:val="40"/>
    </w:rPr>
  </w:style>
  <w:style w:styleId="Style_393_ch" w:type="character">
    <w:name w:val="Название1"/>
    <w:link w:val="Style_393"/>
    <w:rPr>
      <w:rFonts w:ascii="XO Thames" w:hAnsi="XO Thames"/>
      <w:b w:val="1"/>
      <w:caps w:val="1"/>
      <w:sz w:val="40"/>
    </w:rPr>
  </w:style>
  <w:style w:styleId="Style_394" w:type="paragraph">
    <w:name w:val="Plain Text"/>
    <w:link w:val="Style_394_ch"/>
    <w:rPr>
      <w:rFonts w:ascii="Courier New" w:hAnsi="Courier New"/>
    </w:rPr>
  </w:style>
  <w:style w:styleId="Style_394_ch" w:type="character">
    <w:name w:val="Plain Text"/>
    <w:link w:val="Style_394"/>
    <w:rPr>
      <w:rFonts w:ascii="Courier New" w:hAnsi="Courier New"/>
    </w:rPr>
  </w:style>
  <w:style w:styleId="Style_395" w:type="paragraph">
    <w:name w:val="Нумерованный список 42"/>
    <w:basedOn w:val="Style_157"/>
    <w:link w:val="Style_395_ch"/>
  </w:style>
  <w:style w:styleId="Style_395_ch" w:type="character">
    <w:name w:val="Нумерованный список 42"/>
    <w:basedOn w:val="Style_157_ch"/>
    <w:link w:val="Style_395"/>
  </w:style>
  <w:style w:styleId="Style_62" w:type="paragraph">
    <w:name w:val="Заголовок 11"/>
    <w:basedOn w:val="Style_55"/>
    <w:link w:val="Style_62_ch"/>
    <w:rPr>
      <w:b w:val="1"/>
    </w:rPr>
  </w:style>
  <w:style w:styleId="Style_62_ch" w:type="character">
    <w:name w:val="Заголовок 11"/>
    <w:basedOn w:val="Style_55_ch"/>
    <w:link w:val="Style_62"/>
    <w:rPr>
      <w:b w:val="1"/>
    </w:rPr>
  </w:style>
  <w:style w:styleId="Style_396" w:type="paragraph">
    <w:name w:val="ConsPlusTitle"/>
    <w:link w:val="Style_396_ch"/>
    <w:rPr>
      <w:b w:val="1"/>
      <w:sz w:val="24"/>
    </w:rPr>
  </w:style>
  <w:style w:styleId="Style_396_ch" w:type="character">
    <w:name w:val="ConsPlusTitle"/>
    <w:link w:val="Style_396"/>
    <w:rPr>
      <w:b w:val="1"/>
      <w:sz w:val="24"/>
    </w:rPr>
  </w:style>
  <w:style w:styleId="Style_13" w:type="paragraph">
    <w:name w:val="Обычный1"/>
    <w:link w:val="Style_13_ch"/>
    <w:rPr>
      <w:sz w:val="24"/>
    </w:rPr>
  </w:style>
  <w:style w:styleId="Style_13_ch" w:type="character">
    <w:name w:val="Обычный1"/>
    <w:link w:val="Style_13"/>
    <w:rPr>
      <w:sz w:val="24"/>
    </w:rPr>
  </w:style>
  <w:style w:styleId="Style_397" w:type="paragraph">
    <w:name w:val="Default Paragraph Font"/>
    <w:link w:val="Style_397_ch"/>
  </w:style>
  <w:style w:styleId="Style_397_ch" w:type="character">
    <w:name w:val="Default Paragraph Font"/>
    <w:link w:val="Style_397"/>
  </w:style>
  <w:style w:styleId="Style_398" w:type="paragraph">
    <w:name w:val="Номер страницы1"/>
    <w:basedOn w:val="Style_21"/>
    <w:link w:val="Style_398_ch"/>
    <w:rPr>
      <w:rFonts w:ascii="Arial Narrow" w:hAnsi="Arial Narrow"/>
      <w:sz w:val="22"/>
    </w:rPr>
  </w:style>
  <w:style w:styleId="Style_398_ch" w:type="character">
    <w:name w:val="Номер страницы1"/>
    <w:basedOn w:val="Style_21_ch"/>
    <w:link w:val="Style_398"/>
    <w:rPr>
      <w:rFonts w:ascii="Arial Narrow" w:hAnsi="Arial Narrow"/>
      <w:sz w:val="22"/>
    </w:rPr>
  </w:style>
  <w:style w:styleId="Style_399" w:type="paragraph">
    <w:name w:val="Subtitle"/>
    <w:basedOn w:val="Style_32"/>
    <w:link w:val="Style_399_ch"/>
    <w:uiPriority w:val="11"/>
    <w:qFormat/>
    <w:rPr>
      <w:b w:val="1"/>
    </w:rPr>
  </w:style>
  <w:style w:styleId="Style_399_ch" w:type="character">
    <w:name w:val="Subtitle"/>
    <w:basedOn w:val="Style_32_ch"/>
    <w:link w:val="Style_399"/>
    <w:rPr>
      <w:b w:val="1"/>
    </w:rPr>
  </w:style>
  <w:style w:styleId="Style_400" w:type="paragraph">
    <w:name w:val="Текст примечания1"/>
    <w:link w:val="Style_400_ch"/>
  </w:style>
  <w:style w:styleId="Style_400_ch" w:type="character">
    <w:name w:val="Текст примечания1"/>
    <w:link w:val="Style_400"/>
  </w:style>
  <w:style w:styleId="Style_401" w:type="paragraph">
    <w:name w:val="Гиперссылка8"/>
    <w:link w:val="Style_401_ch"/>
    <w:rPr>
      <w:color w:val="0000FF"/>
      <w:u w:val="single"/>
    </w:rPr>
  </w:style>
  <w:style w:styleId="Style_401_ch" w:type="character">
    <w:name w:val="Гиперссылка8"/>
    <w:link w:val="Style_401"/>
    <w:rPr>
      <w:color w:val="0000FF"/>
      <w:u w:val="single"/>
    </w:rPr>
  </w:style>
  <w:style w:styleId="Style_402" w:type="paragraph">
    <w:name w:val="Заголовок 52"/>
    <w:link w:val="Style_402_ch"/>
    <w:rPr>
      <w:b w:val="1"/>
    </w:rPr>
  </w:style>
  <w:style w:styleId="Style_402_ch" w:type="character">
    <w:name w:val="Заголовок 52"/>
    <w:link w:val="Style_402"/>
    <w:rPr>
      <w:b w:val="1"/>
    </w:rPr>
  </w:style>
  <w:style w:styleId="Style_403" w:type="paragraph">
    <w:name w:val="Contents 1"/>
    <w:basedOn w:val="Style_55"/>
    <w:link w:val="Style_403_ch"/>
  </w:style>
  <w:style w:styleId="Style_403_ch" w:type="character">
    <w:name w:val="Contents 1"/>
    <w:basedOn w:val="Style_55_ch"/>
    <w:link w:val="Style_403"/>
  </w:style>
  <w:style w:styleId="Style_404" w:type="paragraph">
    <w:name w:val="Table List Number"/>
    <w:link w:val="Style_404_ch"/>
    <w:rPr>
      <w:sz w:val="22"/>
    </w:rPr>
  </w:style>
  <w:style w:styleId="Style_404_ch" w:type="character">
    <w:name w:val="Table List Number"/>
    <w:link w:val="Style_404"/>
    <w:rPr>
      <w:sz w:val="22"/>
    </w:rPr>
  </w:style>
  <w:style w:styleId="Style_405" w:type="paragraph">
    <w:name w:val="Стиль вставки"/>
    <w:link w:val="Style_405_ch"/>
    <w:rPr>
      <w:rFonts w:ascii="Tahoma" w:hAnsi="Tahoma"/>
    </w:rPr>
  </w:style>
  <w:style w:styleId="Style_405_ch" w:type="character">
    <w:name w:val="Стиль вставки"/>
    <w:link w:val="Style_405"/>
    <w:rPr>
      <w:rFonts w:ascii="Tahoma" w:hAnsi="Tahoma"/>
    </w:rPr>
  </w:style>
  <w:style w:styleId="Style_406" w:type="paragraph">
    <w:name w:val="Указатель3"/>
    <w:link w:val="Style_406_ch"/>
    <w:rPr>
      <w:rFonts w:ascii="PT Astra Serif" w:hAnsi="PT Astra Serif"/>
    </w:rPr>
  </w:style>
  <w:style w:styleId="Style_406_ch" w:type="character">
    <w:name w:val="Указатель3"/>
    <w:link w:val="Style_406"/>
    <w:rPr>
      <w:rFonts w:ascii="PT Astra Serif" w:hAnsi="PT Astra Serif"/>
    </w:rPr>
  </w:style>
  <w:style w:styleId="Style_407" w:type="paragraph">
    <w:name w:val="название документа"/>
    <w:link w:val="Style_407_ch"/>
    <w:rPr>
      <w:sz w:val="32"/>
    </w:rPr>
  </w:style>
  <w:style w:styleId="Style_407_ch" w:type="character">
    <w:name w:val="название документа"/>
    <w:link w:val="Style_407"/>
    <w:rPr>
      <w:sz w:val="32"/>
    </w:rPr>
  </w:style>
  <w:style w:styleId="Style_408" w:type="paragraph">
    <w:name w:val="Номер страницы1"/>
    <w:basedOn w:val="Style_51"/>
    <w:link w:val="Style_408_ch"/>
    <w:rPr>
      <w:rFonts w:ascii="Arial Narrow" w:hAnsi="Arial Narrow"/>
      <w:sz w:val="22"/>
    </w:rPr>
  </w:style>
  <w:style w:styleId="Style_408_ch" w:type="character">
    <w:name w:val="Номер страницы1"/>
    <w:basedOn w:val="Style_51_ch"/>
    <w:link w:val="Style_408"/>
    <w:rPr>
      <w:rFonts w:ascii="Arial Narrow" w:hAnsi="Arial Narrow"/>
      <w:sz w:val="22"/>
    </w:rPr>
  </w:style>
  <w:style w:styleId="Style_409" w:type="paragraph">
    <w:name w:val="Основной шрифт абзаца3"/>
    <w:link w:val="Style_409_ch"/>
  </w:style>
  <w:style w:styleId="Style_409_ch" w:type="character">
    <w:name w:val="Основной шрифт абзаца3"/>
    <w:link w:val="Style_409"/>
  </w:style>
  <w:style w:styleId="Style_410" w:type="paragraph">
    <w:name w:val="Номер страницы2"/>
    <w:basedOn w:val="Style_23"/>
    <w:link w:val="Style_410_ch"/>
    <w:rPr>
      <w:rFonts w:ascii="Arial Narrow" w:hAnsi="Arial Narrow"/>
      <w:sz w:val="22"/>
    </w:rPr>
  </w:style>
  <w:style w:styleId="Style_410_ch" w:type="character">
    <w:name w:val="Номер страницы2"/>
    <w:basedOn w:val="Style_23_ch"/>
    <w:link w:val="Style_410"/>
    <w:rPr>
      <w:rFonts w:ascii="Arial Narrow" w:hAnsi="Arial Narrow"/>
      <w:sz w:val="22"/>
    </w:rPr>
  </w:style>
  <w:style w:styleId="Style_411" w:type="paragraph">
    <w:name w:val="Body text (2) Exact"/>
    <w:basedOn w:val="Style_23"/>
    <w:link w:val="Style_411_ch"/>
  </w:style>
  <w:style w:styleId="Style_411_ch" w:type="character">
    <w:name w:val="Body text (2) Exact"/>
    <w:basedOn w:val="Style_23_ch"/>
    <w:link w:val="Style_411"/>
  </w:style>
  <w:style w:styleId="Style_412" w:type="paragraph">
    <w:name w:val="название документа Знак"/>
    <w:basedOn w:val="Style_19"/>
    <w:link w:val="Style_412_ch"/>
    <w:rPr>
      <w:sz w:val="32"/>
    </w:rPr>
  </w:style>
  <w:style w:styleId="Style_412_ch" w:type="character">
    <w:name w:val="название документа Знак"/>
    <w:basedOn w:val="Style_19_ch"/>
    <w:link w:val="Style_412"/>
    <w:rPr>
      <w:sz w:val="32"/>
    </w:rPr>
  </w:style>
  <w:style w:styleId="Style_413" w:type="paragraph">
    <w:name w:val="Footnote"/>
    <w:link w:val="Style_413_ch"/>
  </w:style>
  <w:style w:styleId="Style_413_ch" w:type="character">
    <w:name w:val="Footnote"/>
    <w:link w:val="Style_413"/>
  </w:style>
  <w:style w:styleId="Style_414" w:type="paragraph">
    <w:name w:val="Title"/>
    <w:next w:val="Style_38"/>
    <w:link w:val="Style_414_ch"/>
    <w:uiPriority w:val="10"/>
    <w:qFormat/>
    <w:rPr>
      <w:rFonts w:ascii="XO Thames" w:hAnsi="XO Thames"/>
      <w:b w:val="1"/>
      <w:caps w:val="1"/>
      <w:sz w:val="40"/>
    </w:rPr>
  </w:style>
  <w:style w:styleId="Style_414_ch" w:type="character">
    <w:name w:val="Title"/>
    <w:link w:val="Style_414"/>
    <w:rPr>
      <w:rFonts w:ascii="XO Thames" w:hAnsi="XO Thames"/>
      <w:b w:val="1"/>
      <w:caps w:val="1"/>
      <w:sz w:val="40"/>
    </w:rPr>
  </w:style>
  <w:style w:styleId="Style_415" w:type="paragraph">
    <w:name w:val="heading 4"/>
    <w:link w:val="Style_415_ch"/>
    <w:uiPriority w:val="9"/>
    <w:qFormat/>
    <w:pPr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415_ch" w:type="character">
    <w:name w:val="heading 4"/>
    <w:link w:val="Style_415"/>
    <w:rPr>
      <w:rFonts w:asciiTheme="majorAscii" w:hAnsiTheme="majorHAnsi"/>
      <w:b w:val="1"/>
      <w:i w:val="1"/>
      <w:color w:themeColor="accent1" w:val="4F81BD"/>
    </w:rPr>
  </w:style>
  <w:style w:styleId="Style_416" w:type="paragraph">
    <w:name w:val="Без интервала1"/>
    <w:link w:val="Style_416_ch"/>
    <w:rPr>
      <w:sz w:val="24"/>
    </w:rPr>
  </w:style>
  <w:style w:styleId="Style_416_ch" w:type="character">
    <w:name w:val="Без интервала1"/>
    <w:link w:val="Style_416"/>
    <w:rPr>
      <w:sz w:val="24"/>
    </w:rPr>
  </w:style>
  <w:style w:styleId="Style_417" w:type="paragraph">
    <w:name w:val="Заголовок 31"/>
    <w:basedOn w:val="Style_55"/>
    <w:link w:val="Style_417_ch"/>
  </w:style>
  <w:style w:styleId="Style_417_ch" w:type="character">
    <w:name w:val="Заголовок 31"/>
    <w:basedOn w:val="Style_55_ch"/>
    <w:link w:val="Style_417"/>
  </w:style>
  <w:style w:styleId="Style_418" w:type="paragraph">
    <w:name w:val="Текст2"/>
    <w:basedOn w:val="Style_13"/>
    <w:link w:val="Style_418_ch"/>
    <w:rPr>
      <w:rFonts w:ascii="Courier New" w:hAnsi="Courier New"/>
      <w:sz w:val="20"/>
    </w:rPr>
  </w:style>
  <w:style w:styleId="Style_418_ch" w:type="character">
    <w:name w:val="Текст2"/>
    <w:basedOn w:val="Style_13_ch"/>
    <w:link w:val="Style_418"/>
    <w:rPr>
      <w:rFonts w:ascii="Courier New" w:hAnsi="Courier New"/>
      <w:sz w:val="20"/>
    </w:rPr>
  </w:style>
  <w:style w:styleId="Style_419" w:type="paragraph">
    <w:name w:val="Заголовок оглавления1"/>
    <w:basedOn w:val="Style_6"/>
    <w:link w:val="Style_419_ch"/>
    <w:rPr>
      <w:rFonts w:asciiTheme="majorAscii" w:hAnsiTheme="majorHAnsi"/>
      <w:color w:themeColor="accent1" w:themeShade="BF" w:val="366091"/>
      <w:sz w:val="28"/>
    </w:rPr>
  </w:style>
  <w:style w:styleId="Style_419_ch" w:type="character">
    <w:name w:val="Заголовок оглавления1"/>
    <w:basedOn w:val="Style_6_ch"/>
    <w:link w:val="Style_419"/>
    <w:rPr>
      <w:rFonts w:asciiTheme="majorAscii" w:hAnsiTheme="majorHAnsi"/>
      <w:color w:themeColor="accent1" w:themeShade="BF" w:val="366091"/>
      <w:sz w:val="28"/>
    </w:rPr>
  </w:style>
  <w:style w:styleId="Style_420" w:type="paragraph">
    <w:name w:val="Текст концевой сноски Знак"/>
    <w:basedOn w:val="Style_23"/>
    <w:link w:val="Style_420_ch"/>
  </w:style>
  <w:style w:styleId="Style_420_ch" w:type="character">
    <w:name w:val="Текст концевой сноски Знак"/>
    <w:basedOn w:val="Style_23_ch"/>
    <w:link w:val="Style_420"/>
  </w:style>
  <w:style w:styleId="Style_421" w:type="paragraph">
    <w:name w:val="Iau?iu"/>
    <w:link w:val="Style_421_ch"/>
    <w:rPr>
      <w:sz w:val="24"/>
    </w:rPr>
  </w:style>
  <w:style w:styleId="Style_421_ch" w:type="character">
    <w:name w:val="Iau?iu"/>
    <w:link w:val="Style_421"/>
    <w:rPr>
      <w:sz w:val="24"/>
    </w:rPr>
  </w:style>
  <w:style w:styleId="Style_422" w:type="paragraph">
    <w:name w:val="fontstyle01"/>
    <w:basedOn w:val="Style_23"/>
    <w:link w:val="Style_422_ch"/>
    <w:rPr>
      <w:rFonts w:ascii="SegoeUI" w:hAnsi="SegoeUI"/>
      <w:sz w:val="18"/>
    </w:rPr>
  </w:style>
  <w:style w:styleId="Style_422_ch" w:type="character">
    <w:name w:val="fontstyle01"/>
    <w:basedOn w:val="Style_23_ch"/>
    <w:link w:val="Style_422"/>
    <w:rPr>
      <w:rFonts w:ascii="SegoeUI" w:hAnsi="SegoeUI"/>
      <w:sz w:val="18"/>
    </w:rPr>
  </w:style>
  <w:style w:styleId="Style_423" w:type="paragraph">
    <w:name w:val="Заголовок 2 Знак"/>
    <w:basedOn w:val="Style_19"/>
    <w:link w:val="Style_423_ch"/>
    <w:rPr>
      <w:sz w:val="24"/>
    </w:rPr>
  </w:style>
  <w:style w:styleId="Style_423_ch" w:type="character">
    <w:name w:val="Заголовок 2 Знак"/>
    <w:basedOn w:val="Style_19_ch"/>
    <w:link w:val="Style_423"/>
    <w:rPr>
      <w:sz w:val="24"/>
    </w:rPr>
  </w:style>
  <w:style w:styleId="Style_424" w:type="paragraph">
    <w:name w:val="Table_Caption"/>
    <w:next w:val="Style_3"/>
    <w:link w:val="Style_424_ch"/>
  </w:style>
  <w:style w:styleId="Style_424_ch" w:type="character">
    <w:name w:val="Table_Caption"/>
    <w:link w:val="Style_424"/>
  </w:style>
  <w:style w:styleId="Style_425" w:type="paragraph">
    <w:name w:val="Гиперссылка7"/>
    <w:link w:val="Style_425_ch"/>
    <w:rPr>
      <w:color w:val="0000FF"/>
      <w:u w:val="single"/>
    </w:rPr>
  </w:style>
  <w:style w:styleId="Style_425_ch" w:type="character">
    <w:name w:val="Гиперссылка7"/>
    <w:link w:val="Style_425"/>
    <w:rPr>
      <w:color w:val="0000FF"/>
      <w:u w:val="single"/>
    </w:rPr>
  </w:style>
  <w:style w:styleId="Style_426" w:type="paragraph">
    <w:name w:val="Заголовок 71"/>
    <w:link w:val="Style_426_ch"/>
    <w:rPr>
      <w:rFonts w:ascii="Arial" w:hAnsi="Arial"/>
      <w:b w:val="1"/>
      <w:caps w:val="1"/>
      <w:sz w:val="28"/>
    </w:rPr>
  </w:style>
  <w:style w:styleId="Style_426_ch" w:type="character">
    <w:name w:val="Заголовок 71"/>
    <w:link w:val="Style_426"/>
    <w:rPr>
      <w:rFonts w:ascii="Arial" w:hAnsi="Arial"/>
      <w:b w:val="1"/>
      <w:caps w:val="1"/>
      <w:sz w:val="28"/>
    </w:rPr>
  </w:style>
  <w:style w:styleId="Style_392" w:type="paragraph">
    <w:name w:val="Переч1"/>
    <w:basedOn w:val="Style_15"/>
    <w:link w:val="Style_392_ch"/>
  </w:style>
  <w:style w:styleId="Style_392_ch" w:type="character">
    <w:name w:val="Переч1"/>
    <w:basedOn w:val="Style_15_ch"/>
    <w:link w:val="Style_392"/>
  </w:style>
  <w:style w:styleId="Style_427" w:type="paragraph">
    <w:name w:val="apple-converted-space"/>
    <w:basedOn w:val="Style_19"/>
    <w:link w:val="Style_427_ch"/>
  </w:style>
  <w:style w:styleId="Style_427_ch" w:type="character">
    <w:name w:val="apple-converted-space"/>
    <w:basedOn w:val="Style_19_ch"/>
    <w:link w:val="Style_427"/>
  </w:style>
  <w:style w:styleId="Style_183" w:type="paragraph">
    <w:name w:val="heading 2"/>
    <w:basedOn w:val="Style_32"/>
    <w:link w:val="Style_183_ch"/>
    <w:uiPriority w:val="9"/>
    <w:qFormat/>
    <w:pPr>
      <w:ind/>
      <w:outlineLvl w:val="1"/>
    </w:pPr>
  </w:style>
  <w:style w:styleId="Style_183_ch" w:type="character">
    <w:name w:val="heading 2"/>
    <w:basedOn w:val="Style_32_ch"/>
    <w:link w:val="Style_183"/>
  </w:style>
  <w:style w:styleId="Style_428" w:type="paragraph">
    <w:name w:val="Заголовок3"/>
    <w:link w:val="Style_428_ch"/>
    <w:rPr>
      <w:rFonts w:ascii="PT Astra Serif" w:hAnsi="PT Astra Serif"/>
      <w:sz w:val="28"/>
    </w:rPr>
  </w:style>
  <w:style w:styleId="Style_428_ch" w:type="character">
    <w:name w:val="Заголовок3"/>
    <w:link w:val="Style_428"/>
    <w:rPr>
      <w:rFonts w:ascii="PT Astra Serif" w:hAnsi="PT Astra Serif"/>
      <w:sz w:val="28"/>
    </w:rPr>
  </w:style>
  <w:style w:styleId="Style_429" w:type="paragraph">
    <w:name w:val="Contents 9"/>
    <w:link w:val="Style_429_ch"/>
    <w:rPr>
      <w:rFonts w:asciiTheme="minorAscii" w:hAnsiTheme="minorHAnsi"/>
      <w:sz w:val="22"/>
    </w:rPr>
  </w:style>
  <w:style w:styleId="Style_429_ch" w:type="character">
    <w:name w:val="Contents 9"/>
    <w:link w:val="Style_429"/>
    <w:rPr>
      <w:rFonts w:asciiTheme="minorAscii" w:hAnsiTheme="minorHAnsi"/>
      <w:sz w:val="22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341" w:type="paragraph">
    <w:name w:val="Нумерованный список2"/>
    <w:link w:val="Style_341_ch"/>
  </w:style>
  <w:style w:styleId="Style_341_ch" w:type="character">
    <w:name w:val="Нумерованный список2"/>
    <w:link w:val="Style_341"/>
  </w:style>
  <w:style w:styleId="Style_430" w:type="paragraph">
    <w:name w:val="TOC Heading"/>
    <w:basedOn w:val="Style_6"/>
    <w:link w:val="Style_430_ch"/>
    <w:rPr>
      <w:rFonts w:asciiTheme="majorAscii" w:hAnsiTheme="majorHAnsi"/>
      <w:color w:themeColor="accent1" w:themeShade="BF" w:val="366091"/>
      <w:sz w:val="28"/>
    </w:rPr>
  </w:style>
  <w:style w:styleId="Style_430_ch" w:type="character">
    <w:name w:val="TOC Heading"/>
    <w:basedOn w:val="Style_6_ch"/>
    <w:link w:val="Style_430"/>
    <w:rPr>
      <w:rFonts w:asciiTheme="majorAscii" w:hAnsiTheme="majorHAnsi"/>
      <w:color w:themeColor="accent1" w:themeShade="BF" w:val="366091"/>
      <w:sz w:val="28"/>
    </w:rPr>
  </w:style>
  <w:style w:styleId="Style_431" w:type="paragraph">
    <w:name w:val="Абзац списка2"/>
    <w:link w:val="Style_431_ch"/>
  </w:style>
  <w:style w:styleId="Style_431_ch" w:type="character">
    <w:name w:val="Абзац списка2"/>
    <w:link w:val="Style_431"/>
  </w:style>
  <w:style w:styleId="Style_432" w:type="paragraph">
    <w:name w:val="Стиль вставки"/>
    <w:link w:val="Style_432_ch"/>
    <w:rPr>
      <w:rFonts w:ascii="Tahoma" w:hAnsi="Tahoma"/>
    </w:rPr>
  </w:style>
  <w:style w:styleId="Style_432_ch" w:type="character">
    <w:name w:val="Стиль вставки"/>
    <w:link w:val="Style_432"/>
    <w:rPr>
      <w:rFonts w:ascii="Tahoma" w:hAnsi="Tahoma"/>
    </w:rPr>
  </w:style>
  <w:style w:styleId="Style_433" w:type="paragraph">
    <w:name w:val="Выделение1"/>
    <w:basedOn w:val="Style_23"/>
    <w:link w:val="Style_433_ch"/>
    <w:rPr>
      <w:i w:val="1"/>
    </w:rPr>
  </w:style>
  <w:style w:styleId="Style_433_ch" w:type="character">
    <w:name w:val="Выделение1"/>
    <w:basedOn w:val="Style_23_ch"/>
    <w:link w:val="Style_433"/>
    <w:rPr>
      <w:i w:val="1"/>
    </w:rPr>
  </w:style>
  <w:style w:styleId="Style_434" w:type="paragraph">
    <w:name w:val="Верхний колонтитул Знак"/>
    <w:link w:val="Style_434_ch"/>
    <w:rPr>
      <w:sz w:val="24"/>
    </w:rPr>
  </w:style>
  <w:style w:styleId="Style_434_ch" w:type="character">
    <w:name w:val="Верхний колонтитул Знак"/>
    <w:link w:val="Style_434"/>
    <w:rPr>
      <w:sz w:val="24"/>
    </w:rPr>
  </w:style>
  <w:style w:styleId="Style_55" w:type="paragraph">
    <w:name w:val="Text body"/>
    <w:link w:val="Style_55_ch"/>
  </w:style>
  <w:style w:styleId="Style_55_ch" w:type="character">
    <w:name w:val="Text body"/>
    <w:link w:val="Style_55"/>
  </w:style>
  <w:style w:styleId="Style_435" w:type="paragraph">
    <w:name w:val="Heading #1_"/>
    <w:basedOn w:val="Style_19"/>
    <w:link w:val="Style_435_ch"/>
    <w:rPr>
      <w:b w:val="1"/>
      <w:sz w:val="32"/>
      <w:highlight w:val="white"/>
    </w:rPr>
  </w:style>
  <w:style w:styleId="Style_435_ch" w:type="character">
    <w:name w:val="Heading #1_"/>
    <w:basedOn w:val="Style_19_ch"/>
    <w:link w:val="Style_435"/>
    <w:rPr>
      <w:b w:val="1"/>
      <w:sz w:val="32"/>
      <w:highlight w:val="white"/>
    </w:rPr>
  </w:style>
  <w:style w:styleId="Style_436" w:type="paragraph">
    <w:name w:val="Список нумерованный уровень 2 Знак"/>
    <w:basedOn w:val="Style_23"/>
    <w:link w:val="Style_436_ch"/>
    <w:rPr>
      <w:b w:val="1"/>
      <w:sz w:val="24"/>
    </w:rPr>
  </w:style>
  <w:style w:styleId="Style_436_ch" w:type="character">
    <w:name w:val="Список нумерованный уровень 2 Знак"/>
    <w:basedOn w:val="Style_23_ch"/>
    <w:link w:val="Style_436"/>
    <w:rPr>
      <w:b w:val="1"/>
      <w:sz w:val="24"/>
    </w:rPr>
  </w:style>
  <w:style w:styleId="Style_437" w:type="paragraph">
    <w:name w:val="Обычный (веб)1"/>
    <w:link w:val="Style_437_ch"/>
  </w:style>
  <w:style w:styleId="Style_437_ch" w:type="character">
    <w:name w:val="Обычный (веб)1"/>
    <w:link w:val="Style_437"/>
  </w:style>
  <w:style w:styleId="Style_438" w:type="paragraph">
    <w:name w:val="Тема примечания1"/>
    <w:basedOn w:val="Style_129"/>
    <w:link w:val="Style_438_ch"/>
    <w:rPr>
      <w:b w:val="1"/>
    </w:rPr>
  </w:style>
  <w:style w:styleId="Style_438_ch" w:type="character">
    <w:name w:val="Тема примечания1"/>
    <w:basedOn w:val="Style_129_ch"/>
    <w:link w:val="Style_438"/>
    <w:rPr>
      <w:b w:val="1"/>
    </w:rPr>
  </w:style>
  <w:style w:styleId="Style_439" w:type="paragraph">
    <w:name w:val="Абзац второго уровня"/>
    <w:link w:val="Style_439_ch"/>
    <w:rPr>
      <w:rFonts w:ascii="Calibri" w:hAnsi="Calibri"/>
    </w:rPr>
  </w:style>
  <w:style w:styleId="Style_439_ch" w:type="character">
    <w:name w:val="Абзац второго уровня"/>
    <w:link w:val="Style_439"/>
    <w:rPr>
      <w:rFonts w:ascii="Calibri" w:hAnsi="Calibri"/>
    </w:rPr>
  </w:style>
  <w:style w:styleId="Style_440" w:type="paragraph">
    <w:name w:val="Заголовок 51"/>
    <w:link w:val="Style_440_ch"/>
    <w:rPr>
      <w:b w:val="1"/>
    </w:rPr>
  </w:style>
  <w:style w:styleId="Style_440_ch" w:type="character">
    <w:name w:val="Заголовок 51"/>
    <w:link w:val="Style_440"/>
    <w:rPr>
      <w:b w:val="1"/>
    </w:rPr>
  </w:style>
  <w:style w:styleId="Style_441" w:type="paragraph">
    <w:name w:val="Contents 6"/>
    <w:link w:val="Style_441_ch"/>
    <w:rPr>
      <w:rFonts w:asciiTheme="minorAscii" w:hAnsiTheme="minorHAnsi"/>
      <w:sz w:val="22"/>
    </w:rPr>
  </w:style>
  <w:style w:styleId="Style_441_ch" w:type="character">
    <w:name w:val="Contents 6"/>
    <w:link w:val="Style_441"/>
    <w:rPr>
      <w:rFonts w:asciiTheme="minorAscii" w:hAnsiTheme="minorHAnsi"/>
      <w:sz w:val="22"/>
    </w:rPr>
  </w:style>
  <w:style w:styleId="Style_442" w:type="paragraph">
    <w:name w:val="Абзац списка3"/>
    <w:link w:val="Style_442_ch"/>
  </w:style>
  <w:style w:styleId="Style_442_ch" w:type="character">
    <w:name w:val="Абзац списка3"/>
    <w:link w:val="Style_442"/>
  </w:style>
  <w:style w:styleId="Style_443" w:type="paragraph">
    <w:name w:val="Endnote"/>
    <w:link w:val="Style_443_ch"/>
  </w:style>
  <w:style w:styleId="Style_443_ch" w:type="character">
    <w:name w:val="Endnote"/>
    <w:link w:val="Style_443"/>
  </w:style>
  <w:style w:styleId="Style_444" w:type="paragraph">
    <w:name w:val="Перечень рисунков1"/>
    <w:link w:val="Style_444_ch"/>
  </w:style>
  <w:style w:styleId="Style_444_ch" w:type="character">
    <w:name w:val="Перечень рисунков1"/>
    <w:link w:val="Style_444"/>
  </w:style>
  <w:style w:default="1" w:styleId="Style_1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0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9" Target="numbering.xml" Type="http://schemas.openxmlformats.org/officeDocument/2006/relationships/numbering"/>
  <Relationship Id="rId28" Target="footnotes.xml" Type="http://schemas.openxmlformats.org/officeDocument/2006/relationships/footnotes"/>
  <Relationship Id="rId27" Target="theme/theme1.xml" Type="http://schemas.openxmlformats.org/officeDocument/2006/relationships/theme"/>
  <Relationship Id="rId23" Target="settings.xml" Type="http://schemas.openxmlformats.org/officeDocument/2006/relationships/settings"/>
  <Relationship Id="rId22" Target="fontTable.xml" Type="http://schemas.openxmlformats.org/officeDocument/2006/relationships/fontTable"/>
  <Relationship Id="rId25" Target="stylesWithEffects.xml" Type="http://schemas.microsoft.com/office/2007/relationships/stylesWithEffects"/>
  <Relationship Id="rId21" Target="footer21.xml" Type="http://schemas.openxmlformats.org/officeDocument/2006/relationships/footer"/>
  <Relationship Id="rId13" Target="header13.xml" Type="http://schemas.openxmlformats.org/officeDocument/2006/relationships/header"/>
  <Relationship Id="rId24" Target="styles.xml" Type="http://schemas.openxmlformats.org/officeDocument/2006/relationships/styles"/>
  <Relationship Id="rId11" Target="header11.xml" Type="http://schemas.openxmlformats.org/officeDocument/2006/relationships/header"/>
  <Relationship Id="rId18" Target="header18.xml" Type="http://schemas.openxmlformats.org/officeDocument/2006/relationships/header"/>
  <Relationship Id="rId17" Target="footer17.xml" Type="http://schemas.openxmlformats.org/officeDocument/2006/relationships/footer"/>
  <Relationship Id="rId10" Target="footer10.xml" Type="http://schemas.openxmlformats.org/officeDocument/2006/relationships/footer"/>
  <Relationship Id="rId26" Target="webSettings.xml" Type="http://schemas.openxmlformats.org/officeDocument/2006/relationships/webSettings"/>
  <Relationship Id="rId15" Target="footer15.xml" Type="http://schemas.openxmlformats.org/officeDocument/2006/relationships/footer"/>
  <Relationship Id="rId9" Target="header9.xml" Type="http://schemas.openxmlformats.org/officeDocument/2006/relationships/header"/>
  <Relationship Id="rId20" Target="header20.xml" Type="http://schemas.openxmlformats.org/officeDocument/2006/relationships/header"/>
  <Relationship Id="rId19" Target="footer19.xml" Type="http://schemas.openxmlformats.org/officeDocument/2006/relationships/footer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header14.xml" Type="http://schemas.openxmlformats.org/officeDocument/2006/relationships/header"/>
  <Relationship Id="rId6" Target="header6.xml" Type="http://schemas.openxmlformats.org/officeDocument/2006/relationships/head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6" Target="header16.xml" Type="http://schemas.openxmlformats.org/officeDocument/2006/relationships/header"/>
  <Relationship Id="rId12" Target="footer12.xml" Type="http://schemas.openxmlformats.org/officeDocument/2006/relationships/footer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2025-03-13T05:47:42Z</dcterms:modified>
</cp:coreProperties>
</file>